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2EC0B" w14:textId="798F684D" w:rsidR="005F49C1" w:rsidRPr="00BC39AC" w:rsidRDefault="00752087" w:rsidP="00BC39AC">
      <w:pPr>
        <w:jc w:val="center"/>
        <w:rPr>
          <w:rFonts w:asciiTheme="majorHAnsi" w:hAnsiTheme="majorHAnsi"/>
          <w:b/>
        </w:rPr>
      </w:pPr>
      <w:r w:rsidRPr="00BC39AC">
        <w:rPr>
          <w:rFonts w:asciiTheme="majorHAnsi" w:hAnsiTheme="majorHAnsi"/>
          <w:b/>
        </w:rPr>
        <w:t>SNP Genotyping</w:t>
      </w:r>
    </w:p>
    <w:p w14:paraId="5E5840B5" w14:textId="7A1846DA" w:rsidR="00EF6311" w:rsidRPr="00BC39AC" w:rsidRDefault="00EF6311" w:rsidP="00BC39AC">
      <w:pPr>
        <w:rPr>
          <w:rFonts w:asciiTheme="majorHAnsi" w:hAnsiTheme="majorHAnsi"/>
          <w:b/>
          <w:color w:val="008000"/>
        </w:rPr>
      </w:pPr>
    </w:p>
    <w:tbl>
      <w:tblPr>
        <w:tblW w:w="918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80"/>
        <w:gridCol w:w="4500"/>
      </w:tblGrid>
      <w:tr w:rsidR="00BC39AC" w:rsidRPr="00BC39AC" w14:paraId="0CA56CBE" w14:textId="4901C3A0" w:rsidTr="00BC39AC">
        <w:tc>
          <w:tcPr>
            <w:tcW w:w="4680" w:type="dxa"/>
          </w:tcPr>
          <w:p w14:paraId="24121841" w14:textId="76379FFD" w:rsidR="00BC39AC" w:rsidRPr="00BC39AC" w:rsidRDefault="00E30AA7" w:rsidP="00E874C7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</w:tc>
        <w:tc>
          <w:tcPr>
            <w:tcW w:w="4500" w:type="dxa"/>
          </w:tcPr>
          <w:p w14:paraId="63C160A4" w14:textId="0538023C" w:rsidR="00BC39AC" w:rsidRPr="00BC39AC" w:rsidRDefault="00E30AA7" w:rsidP="00E30AA7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BC39AC" w:rsidRPr="00BC39AC" w14:paraId="0D86E44F" w14:textId="0E347543" w:rsidTr="00BC39AC">
        <w:tc>
          <w:tcPr>
            <w:tcW w:w="4680" w:type="dxa"/>
          </w:tcPr>
          <w:p w14:paraId="77F27407" w14:textId="1B9823C2" w:rsidR="00BC39AC" w:rsidRPr="00E30AA7" w:rsidRDefault="00E30AA7" w:rsidP="00E30AA7">
            <w:pPr>
              <w:pStyle w:val="ListParagraph"/>
              <w:tabs>
                <w:tab w:val="left" w:pos="360"/>
              </w:tabs>
              <w:ind w:left="0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</w:p>
        </w:tc>
        <w:tc>
          <w:tcPr>
            <w:tcW w:w="4500" w:type="dxa"/>
          </w:tcPr>
          <w:p w14:paraId="24082BE4" w14:textId="26766228" w:rsidR="00E30AA7" w:rsidRDefault="00BC39AC" w:rsidP="00E30AA7">
            <w:pPr>
              <w:rPr>
                <w:rFonts w:asciiTheme="majorHAnsi" w:eastAsia="Calibri" w:hAnsiTheme="majorHAnsi"/>
              </w:rPr>
            </w:pPr>
            <w:r w:rsidRPr="00E30AA7">
              <w:rPr>
                <w:rFonts w:asciiTheme="majorHAnsi" w:eastAsia="Calibri" w:hAnsiTheme="majorHAnsi"/>
              </w:rPr>
              <w:t>Genetic variation occurs both within and between different populations, and it contributes to the variation in traits, including disease susce</w:t>
            </w:r>
            <w:r w:rsidR="00E30AA7" w:rsidRPr="00E30AA7">
              <w:rPr>
                <w:rFonts w:asciiTheme="majorHAnsi" w:eastAsia="Calibri" w:hAnsiTheme="majorHAnsi"/>
              </w:rPr>
              <w:t>ptibility, among individuals</w:t>
            </w:r>
            <w:r w:rsidRPr="00E30AA7">
              <w:rPr>
                <w:rFonts w:asciiTheme="majorHAnsi" w:eastAsia="Calibri" w:hAnsiTheme="majorHAnsi"/>
              </w:rPr>
              <w:t>. The</w:t>
            </w:r>
            <w:r w:rsidRPr="00BC39AC">
              <w:rPr>
                <w:rFonts w:asciiTheme="majorHAnsi" w:eastAsia="Calibri" w:hAnsiTheme="majorHAnsi"/>
              </w:rPr>
              <w:t xml:space="preserve"> most common variations are single nucleotide </w:t>
            </w:r>
            <w:r w:rsidRPr="00E30AA7">
              <w:rPr>
                <w:rFonts w:asciiTheme="majorHAnsi" w:eastAsia="Calibri" w:hAnsiTheme="majorHAnsi"/>
              </w:rPr>
              <w:t>polymorphisms, or SNPs. SNP genotyping involves determining the specific sets of variants, in this case SN</w:t>
            </w:r>
            <w:r w:rsidR="00E30AA7" w:rsidRPr="00E30AA7">
              <w:rPr>
                <w:rFonts w:asciiTheme="majorHAnsi" w:eastAsia="Calibri" w:hAnsiTheme="majorHAnsi"/>
              </w:rPr>
              <w:t>Ps, present in an individual</w:t>
            </w:r>
            <w:r w:rsidRPr="00E30AA7">
              <w:rPr>
                <w:rFonts w:asciiTheme="majorHAnsi" w:eastAsia="Calibri" w:hAnsiTheme="majorHAnsi"/>
              </w:rPr>
              <w:t>.</w:t>
            </w:r>
          </w:p>
          <w:p w14:paraId="59978FD9" w14:textId="77777777" w:rsidR="00E30AA7" w:rsidRDefault="00E30AA7" w:rsidP="00E30AA7">
            <w:pPr>
              <w:rPr>
                <w:rFonts w:asciiTheme="majorHAnsi" w:eastAsia="Calibri" w:hAnsiTheme="majorHAnsi"/>
              </w:rPr>
            </w:pPr>
          </w:p>
          <w:p w14:paraId="60291B46" w14:textId="16638358" w:rsidR="00BC39AC" w:rsidRDefault="00BC39AC" w:rsidP="00E30AA7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This video will discuss some of the prin</w:t>
            </w:r>
            <w:r w:rsidR="00E30AA7">
              <w:rPr>
                <w:rFonts w:asciiTheme="majorHAnsi" w:eastAsia="Calibri" w:hAnsiTheme="majorHAnsi"/>
              </w:rPr>
              <w:t>ciples behind SNP genotyping</w:t>
            </w:r>
            <w:r w:rsidRPr="00BC39AC">
              <w:rPr>
                <w:rFonts w:asciiTheme="majorHAnsi" w:eastAsia="Calibri" w:hAnsiTheme="majorHAnsi"/>
              </w:rPr>
              <w:t xml:space="preserve">, </w:t>
            </w:r>
            <w:r w:rsidR="003D0C2A">
              <w:rPr>
                <w:rFonts w:asciiTheme="majorHAnsi" w:eastAsia="Calibri" w:hAnsiTheme="majorHAnsi"/>
              </w:rPr>
              <w:t xml:space="preserve">give </w:t>
            </w:r>
            <w:r w:rsidRPr="00BC39AC">
              <w:rPr>
                <w:rFonts w:asciiTheme="majorHAnsi" w:eastAsia="Calibri" w:hAnsiTheme="majorHAnsi"/>
              </w:rPr>
              <w:t>an introduction to several common</w:t>
            </w:r>
            <w:r w:rsidR="00E30AA7">
              <w:rPr>
                <w:rFonts w:asciiTheme="majorHAnsi" w:eastAsia="Calibri" w:hAnsiTheme="majorHAnsi"/>
              </w:rPr>
              <w:t xml:space="preserve"> SNP identification methods</w:t>
            </w:r>
            <w:r w:rsidRPr="00BC39AC">
              <w:rPr>
                <w:rFonts w:asciiTheme="majorHAnsi" w:eastAsia="Calibri" w:hAnsiTheme="majorHAnsi"/>
              </w:rPr>
              <w:t>, and finally, some applicati</w:t>
            </w:r>
            <w:r w:rsidR="00E30AA7">
              <w:rPr>
                <w:rFonts w:asciiTheme="majorHAnsi" w:eastAsia="Calibri" w:hAnsiTheme="majorHAnsi"/>
              </w:rPr>
              <w:t>ons of these techniques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78D48F35" w14:textId="4E3B9DFF" w:rsidR="00E30AA7" w:rsidRPr="00BC39AC" w:rsidRDefault="00E30AA7" w:rsidP="00E30AA7">
            <w:pPr>
              <w:rPr>
                <w:rFonts w:asciiTheme="majorHAnsi" w:eastAsia="Calibri" w:hAnsiTheme="majorHAnsi"/>
              </w:rPr>
            </w:pPr>
          </w:p>
        </w:tc>
      </w:tr>
      <w:tr w:rsidR="00BC39AC" w:rsidRPr="00BC39AC" w14:paraId="1A74347D" w14:textId="02AB3FF5" w:rsidTr="00BC39AC">
        <w:tc>
          <w:tcPr>
            <w:tcW w:w="4680" w:type="dxa"/>
          </w:tcPr>
          <w:p w14:paraId="44EA9429" w14:textId="02B27641" w:rsidR="00BC39AC" w:rsidRPr="00BC39AC" w:rsidRDefault="003D0C2A" w:rsidP="00E30AA7">
            <w:pPr>
              <w:pStyle w:val="ListParagraph"/>
              <w:tabs>
                <w:tab w:val="left" w:pos="360"/>
              </w:tabs>
              <w:ind w:left="0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0:44: </w:t>
            </w:r>
            <w:r w:rsidR="00BC39AC" w:rsidRPr="00BC39AC">
              <w:rPr>
                <w:rFonts w:asciiTheme="majorHAnsi" w:eastAsia="Calibri" w:hAnsiTheme="majorHAnsi"/>
              </w:rPr>
              <w:t>Principles of SNP Genotyping</w:t>
            </w:r>
          </w:p>
        </w:tc>
        <w:tc>
          <w:tcPr>
            <w:tcW w:w="4500" w:type="dxa"/>
          </w:tcPr>
          <w:p w14:paraId="72DDA8DD" w14:textId="77777777" w:rsidR="00BC39AC" w:rsidRDefault="00BC39AC" w:rsidP="001A1C7A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First, let’s discuss what a SNP is and how it can be used in genotyping.</w:t>
            </w:r>
          </w:p>
          <w:p w14:paraId="2B5BEA10" w14:textId="77777777" w:rsidR="00E30AA7" w:rsidRDefault="00E30AA7" w:rsidP="001A1C7A">
            <w:pPr>
              <w:rPr>
                <w:rFonts w:asciiTheme="majorHAnsi" w:eastAsia="Calibri" w:hAnsiTheme="majorHAnsi"/>
              </w:rPr>
            </w:pPr>
          </w:p>
          <w:p w14:paraId="541B7EE7" w14:textId="6AD17F66" w:rsidR="00E30AA7" w:rsidRDefault="00E30AA7" w:rsidP="00E30AA7">
            <w:pPr>
              <w:rPr>
                <w:rFonts w:asciiTheme="majorHAnsi" w:hAnsiTheme="majorHAnsi" w:cs="Lucida Grande"/>
                <w:color w:val="000000"/>
              </w:rPr>
            </w:pPr>
            <w:r w:rsidRPr="00BC39AC">
              <w:rPr>
                <w:rFonts w:asciiTheme="majorHAnsi" w:eastAsia="Calibri" w:hAnsiTheme="majorHAnsi"/>
              </w:rPr>
              <w:t>“Polymorphisms” are alleles, or different versions of a genetic locus, found at an appreciable frequency within a population, and include base substitutions as wel</w:t>
            </w:r>
            <w:r>
              <w:rPr>
                <w:rFonts w:asciiTheme="majorHAnsi" w:eastAsia="Calibri" w:hAnsiTheme="majorHAnsi"/>
              </w:rPr>
              <w:t>l as insertions or deletions</w:t>
            </w:r>
            <w:r w:rsidR="003D0C2A">
              <w:rPr>
                <w:rFonts w:asciiTheme="majorHAnsi" w:eastAsia="Calibri" w:hAnsiTheme="majorHAnsi"/>
              </w:rPr>
              <w:t>. Single nucleotide p</w:t>
            </w:r>
            <w:r w:rsidRPr="00BC39AC">
              <w:rPr>
                <w:rFonts w:asciiTheme="majorHAnsi" w:eastAsia="Calibri" w:hAnsiTheme="majorHAnsi"/>
              </w:rPr>
              <w:t xml:space="preserve">olymorphisms are variations at a single </w:t>
            </w:r>
            <w:r>
              <w:rPr>
                <w:rFonts w:asciiTheme="majorHAnsi" w:eastAsia="Calibri" w:hAnsiTheme="majorHAnsi"/>
              </w:rPr>
              <w:t>DNA base</w:t>
            </w:r>
            <w:r w:rsidRPr="00BC39AC">
              <w:rPr>
                <w:rFonts w:asciiTheme="majorHAnsi" w:eastAsia="Calibri" w:hAnsiTheme="majorHAnsi"/>
              </w:rPr>
              <w:t xml:space="preserve">. SNPs can occur throughout the entire genome, and most do not alter protein </w:t>
            </w:r>
            <w:r>
              <w:rPr>
                <w:rFonts w:asciiTheme="majorHAnsi" w:eastAsia="Calibri" w:hAnsiTheme="majorHAnsi"/>
              </w:rPr>
              <w:t>structure or gene expression</w:t>
            </w:r>
            <w:r w:rsidRPr="00BC39AC">
              <w:rPr>
                <w:rFonts w:asciiTheme="majorHAnsi" w:eastAsia="Calibri" w:hAnsiTheme="majorHAnsi"/>
              </w:rPr>
              <w:t xml:space="preserve">. However, they may still be associated with diseases due to their </w:t>
            </w:r>
            <w:r>
              <w:rPr>
                <w:rFonts w:asciiTheme="majorHAnsi" w:eastAsia="Calibri" w:hAnsiTheme="majorHAnsi"/>
              </w:rPr>
              <w:t>physical proximity, or “linkage</w:t>
            </w:r>
            <w:r w:rsidRPr="00BC39AC">
              <w:rPr>
                <w:rFonts w:asciiTheme="majorHAnsi" w:eastAsia="Calibri" w:hAnsiTheme="majorHAnsi"/>
              </w:rPr>
              <w:t>,</w:t>
            </w:r>
            <w:r>
              <w:rPr>
                <w:rFonts w:asciiTheme="majorHAnsi" w:eastAsia="Calibri" w:hAnsiTheme="majorHAnsi"/>
              </w:rPr>
              <w:t>”</w:t>
            </w:r>
            <w:r w:rsidRPr="00BC39AC">
              <w:rPr>
                <w:rFonts w:asciiTheme="majorHAnsi" w:eastAsia="Calibri" w:hAnsiTheme="majorHAnsi"/>
              </w:rPr>
              <w:t xml:space="preserve"> to a disease-causing genetic varia</w:t>
            </w:r>
            <w:r>
              <w:rPr>
                <w:rFonts w:asciiTheme="majorHAnsi" w:eastAsia="Calibri" w:hAnsiTheme="majorHAnsi"/>
              </w:rPr>
              <w:t>nt</w:t>
            </w:r>
            <w:r w:rsidRPr="00BC39AC">
              <w:rPr>
                <w:rFonts w:asciiTheme="majorHAnsi" w:eastAsia="Calibri" w:hAnsiTheme="majorHAnsi"/>
              </w:rPr>
              <w:t xml:space="preserve">. On the other hand, there are several prominent SNPs that are known to directly cause diseases such as cystic fibrosis, sickle cell anemia, and </w:t>
            </w:r>
            <w:r>
              <w:rPr>
                <w:rFonts w:asciiTheme="majorHAnsi" w:hAnsiTheme="majorHAnsi" w:cs="Lucida Grande"/>
                <w:color w:val="000000"/>
              </w:rPr>
              <w:t>β-thalassemia</w:t>
            </w:r>
            <w:r w:rsidRPr="00BC39AC">
              <w:rPr>
                <w:rFonts w:asciiTheme="majorHAnsi" w:hAnsiTheme="majorHAnsi" w:cs="Lucida Grande"/>
                <w:color w:val="000000"/>
              </w:rPr>
              <w:t>.</w:t>
            </w:r>
          </w:p>
          <w:p w14:paraId="002F2E06" w14:textId="77777777" w:rsidR="00E30AA7" w:rsidRDefault="00E30AA7" w:rsidP="001A1C7A">
            <w:pPr>
              <w:rPr>
                <w:rFonts w:asciiTheme="majorHAnsi" w:eastAsia="Calibri" w:hAnsiTheme="majorHAnsi"/>
              </w:rPr>
            </w:pPr>
          </w:p>
          <w:p w14:paraId="26A0E1FC" w14:textId="3AED2B82" w:rsidR="00E30AA7" w:rsidRDefault="00E30AA7" w:rsidP="00E30AA7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 xml:space="preserve">One practical application for SNP genotyping is </w:t>
            </w:r>
            <w:r w:rsidR="003D0C2A">
              <w:rPr>
                <w:rFonts w:asciiTheme="majorHAnsi" w:eastAsia="Calibri" w:hAnsiTheme="majorHAnsi"/>
              </w:rPr>
              <w:t xml:space="preserve">personalized medicine, where </w:t>
            </w:r>
            <w:r w:rsidRPr="00BC39AC">
              <w:rPr>
                <w:rFonts w:asciiTheme="majorHAnsi" w:eastAsia="Calibri" w:hAnsiTheme="majorHAnsi"/>
              </w:rPr>
              <w:t xml:space="preserve">identification of SNPs that are </w:t>
            </w:r>
            <w:r w:rsidRPr="00BC39AC">
              <w:rPr>
                <w:rFonts w:asciiTheme="majorHAnsi" w:eastAsia="Calibri" w:hAnsiTheme="majorHAnsi"/>
              </w:rPr>
              <w:lastRenderedPageBreak/>
              <w:t>associated with diseases</w:t>
            </w:r>
            <w:r w:rsidR="003D0C2A">
              <w:rPr>
                <w:rFonts w:asciiTheme="majorHAnsi" w:eastAsia="Calibri" w:hAnsiTheme="majorHAnsi"/>
              </w:rPr>
              <w:t>,</w:t>
            </w:r>
            <w:r w:rsidRPr="00BC39AC">
              <w:rPr>
                <w:rFonts w:asciiTheme="majorHAnsi" w:eastAsia="Calibri" w:hAnsiTheme="majorHAnsi"/>
              </w:rPr>
              <w:t xml:space="preserve"> or with differential re</w:t>
            </w:r>
            <w:r>
              <w:rPr>
                <w:rFonts w:asciiTheme="majorHAnsi" w:eastAsia="Calibri" w:hAnsiTheme="majorHAnsi"/>
              </w:rPr>
              <w:t>sponses to a drug or therapy</w:t>
            </w:r>
            <w:r w:rsidR="003D0C2A">
              <w:rPr>
                <w:rFonts w:asciiTheme="majorHAnsi" w:eastAsia="Calibri" w:hAnsiTheme="majorHAnsi"/>
              </w:rPr>
              <w:t>,</w:t>
            </w:r>
            <w:r w:rsidRPr="00BC39AC">
              <w:rPr>
                <w:rFonts w:asciiTheme="majorHAnsi" w:eastAsia="Calibri" w:hAnsiTheme="majorHAnsi"/>
              </w:rPr>
              <w:t xml:space="preserve"> may help doctors to better</w:t>
            </w:r>
            <w:r>
              <w:rPr>
                <w:rFonts w:asciiTheme="majorHAnsi" w:eastAsia="Calibri" w:hAnsiTheme="majorHAnsi"/>
              </w:rPr>
              <w:t xml:space="preserve"> diagnose and treat patients</w:t>
            </w:r>
            <w:r w:rsidRPr="00BC39AC">
              <w:rPr>
                <w:rFonts w:asciiTheme="majorHAnsi" w:eastAsia="Calibri" w:hAnsiTheme="majorHAnsi"/>
              </w:rPr>
              <w:t xml:space="preserve">. </w:t>
            </w:r>
          </w:p>
          <w:p w14:paraId="3C8DCA91" w14:textId="77777777" w:rsidR="00E30AA7" w:rsidRDefault="00E30AA7" w:rsidP="001A1C7A">
            <w:pPr>
              <w:rPr>
                <w:rFonts w:asciiTheme="majorHAnsi" w:eastAsia="Calibri" w:hAnsiTheme="majorHAnsi"/>
              </w:rPr>
            </w:pPr>
          </w:p>
          <w:p w14:paraId="152ECD6A" w14:textId="113DC8B8" w:rsidR="00E30AA7" w:rsidRDefault="003D0C2A" w:rsidP="001A1C7A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SNPs are also useful for genome-wide association s</w:t>
            </w:r>
            <w:r w:rsidR="00E30AA7" w:rsidRPr="00BC39AC">
              <w:rPr>
                <w:rFonts w:asciiTheme="majorHAnsi" w:eastAsia="Calibri" w:hAnsiTheme="majorHAnsi"/>
              </w:rPr>
              <w:t xml:space="preserve">tudies, which examine hundreds of </w:t>
            </w:r>
            <w:r w:rsidR="00E30AA7" w:rsidRPr="00E30AA7">
              <w:rPr>
                <w:rFonts w:asciiTheme="majorHAnsi" w:eastAsia="Calibri" w:hAnsiTheme="majorHAnsi"/>
              </w:rPr>
              <w:t>thousands of SNPs across the entire genome to identify ones that are associated with traits or diseases. GWAS takes advantage of groups of SNPs known as “haplotypes.” SNPs within a haplotype</w:t>
            </w:r>
            <w:r>
              <w:rPr>
                <w:rFonts w:asciiTheme="majorHAnsi" w:eastAsia="Calibri" w:hAnsiTheme="majorHAnsi"/>
              </w:rPr>
              <w:t xml:space="preserve"> are in “linkage disequilibrium,”</w:t>
            </w:r>
            <w:r w:rsidR="00E30AA7" w:rsidRPr="00E30AA7">
              <w:rPr>
                <w:rFonts w:asciiTheme="majorHAnsi" w:eastAsia="Calibri" w:hAnsiTheme="majorHAnsi"/>
              </w:rPr>
              <w:t xml:space="preserve"> which means that the particular combination of variants are more likely to occur together than expected by chance, often the result of their physic</w:t>
            </w:r>
            <w:r w:rsidR="00E30AA7">
              <w:rPr>
                <w:rFonts w:asciiTheme="majorHAnsi" w:eastAsia="Calibri" w:hAnsiTheme="majorHAnsi"/>
              </w:rPr>
              <w:t>al proximity on a chromosome</w:t>
            </w:r>
            <w:r w:rsidR="00E30AA7" w:rsidRPr="00E30AA7">
              <w:rPr>
                <w:rFonts w:asciiTheme="majorHAnsi" w:eastAsia="Calibri" w:hAnsiTheme="majorHAnsi"/>
              </w:rPr>
              <w:t>. This means that haplotypes can be differentiated by genotyping only a small number of individual SNPs, making genetic association studies l</w:t>
            </w:r>
            <w:r w:rsidR="00E30AA7">
              <w:rPr>
                <w:rFonts w:asciiTheme="majorHAnsi" w:eastAsia="Calibri" w:hAnsiTheme="majorHAnsi"/>
              </w:rPr>
              <w:t>ess cost- or labor-intensive</w:t>
            </w:r>
            <w:r w:rsidR="00E30AA7" w:rsidRPr="00E30AA7">
              <w:rPr>
                <w:rFonts w:asciiTheme="majorHAnsi" w:eastAsia="Calibri" w:hAnsiTheme="majorHAnsi"/>
              </w:rPr>
              <w:t>.</w:t>
            </w:r>
          </w:p>
          <w:p w14:paraId="146FA75C" w14:textId="4121E64D" w:rsidR="00E30AA7" w:rsidRPr="00BC39AC" w:rsidRDefault="00E30AA7" w:rsidP="001A1C7A">
            <w:pPr>
              <w:rPr>
                <w:rFonts w:asciiTheme="majorHAnsi" w:eastAsia="Calibri" w:hAnsiTheme="majorHAnsi"/>
              </w:rPr>
            </w:pPr>
          </w:p>
        </w:tc>
      </w:tr>
      <w:tr w:rsidR="00BC39AC" w:rsidRPr="00BC39AC" w14:paraId="3FD43C97" w14:textId="42BAC8FE" w:rsidTr="00BC39AC">
        <w:tc>
          <w:tcPr>
            <w:tcW w:w="4680" w:type="dxa"/>
          </w:tcPr>
          <w:p w14:paraId="19B52C31" w14:textId="0A4A03C1" w:rsidR="00BC39AC" w:rsidRPr="00BC39AC" w:rsidRDefault="003D0C2A" w:rsidP="008E5A4B">
            <w:pPr>
              <w:pStyle w:val="ListParagraph"/>
              <w:tabs>
                <w:tab w:val="left" w:pos="360"/>
              </w:tabs>
              <w:ind w:left="0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2:35: </w:t>
            </w:r>
            <w:r w:rsidR="00BC39AC" w:rsidRPr="00BC39AC">
              <w:rPr>
                <w:rFonts w:asciiTheme="majorHAnsi" w:eastAsia="Calibri" w:hAnsiTheme="majorHAnsi"/>
              </w:rPr>
              <w:t>Genotyping Techniques</w:t>
            </w:r>
          </w:p>
        </w:tc>
        <w:tc>
          <w:tcPr>
            <w:tcW w:w="4500" w:type="dxa"/>
          </w:tcPr>
          <w:p w14:paraId="2292068D" w14:textId="77777777" w:rsidR="00BC39AC" w:rsidRDefault="00BC39AC" w:rsidP="00CC589E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After looking at what SNPs are and how they can be used, let’s go through several of the numerous methodologies that have bee</w:t>
            </w:r>
            <w:r w:rsidR="00E30AA7">
              <w:rPr>
                <w:rFonts w:asciiTheme="majorHAnsi" w:eastAsia="Calibri" w:hAnsiTheme="majorHAnsi"/>
              </w:rPr>
              <w:t>n developed to genotype SNPs</w:t>
            </w:r>
            <w:r w:rsidRPr="00BC39AC">
              <w:rPr>
                <w:rFonts w:asciiTheme="majorHAnsi" w:eastAsia="Calibri" w:hAnsiTheme="majorHAnsi"/>
              </w:rPr>
              <w:t>.</w:t>
            </w:r>
            <w:r w:rsidR="00E30AA7">
              <w:rPr>
                <w:rFonts w:asciiTheme="majorHAnsi" w:eastAsia="Calibri" w:hAnsiTheme="majorHAnsi"/>
              </w:rPr>
              <w:t xml:space="preserve"> </w:t>
            </w:r>
            <w:r w:rsidRPr="00BC39AC">
              <w:rPr>
                <w:rFonts w:asciiTheme="majorHAnsi" w:eastAsia="Calibri" w:hAnsiTheme="majorHAnsi"/>
              </w:rPr>
              <w:t>These include direct hybridization, PCR-based methods, fragm</w:t>
            </w:r>
            <w:r w:rsidR="00E30AA7">
              <w:rPr>
                <w:rFonts w:asciiTheme="majorHAnsi" w:eastAsia="Calibri" w:hAnsiTheme="majorHAnsi"/>
              </w:rPr>
              <w:t>ent analysis, and sequencing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57120565" w14:textId="77777777" w:rsidR="00E30AA7" w:rsidRDefault="00E30AA7" w:rsidP="00CC589E">
            <w:pPr>
              <w:rPr>
                <w:rFonts w:asciiTheme="majorHAnsi" w:eastAsia="Calibri" w:hAnsiTheme="majorHAnsi"/>
              </w:rPr>
            </w:pPr>
          </w:p>
          <w:p w14:paraId="7A544DCD" w14:textId="5ECC8E29" w:rsidR="00E30AA7" w:rsidRDefault="00E30AA7" w:rsidP="00E30AA7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Direct hybridization techniques like SNP arrays use short oligonucleotide probes to iden</w:t>
            </w:r>
            <w:r>
              <w:rPr>
                <w:rFonts w:asciiTheme="majorHAnsi" w:eastAsia="Calibri" w:hAnsiTheme="majorHAnsi"/>
              </w:rPr>
              <w:t>tify individual SNPs directly</w:t>
            </w:r>
            <w:r w:rsidRPr="00BC39AC">
              <w:rPr>
                <w:rFonts w:asciiTheme="majorHAnsi" w:eastAsia="Calibri" w:hAnsiTheme="majorHAnsi"/>
              </w:rPr>
              <w:t>. Hundreds of thousands of SNPs can b</w:t>
            </w:r>
            <w:r>
              <w:rPr>
                <w:rFonts w:asciiTheme="majorHAnsi" w:eastAsia="Calibri" w:hAnsiTheme="majorHAnsi"/>
              </w:rPr>
              <w:t xml:space="preserve">e tested on a single biochip. </w:t>
            </w:r>
            <w:r w:rsidRPr="00BC39AC">
              <w:rPr>
                <w:rFonts w:asciiTheme="majorHAnsi" w:eastAsia="Calibri" w:hAnsiTheme="majorHAnsi"/>
              </w:rPr>
              <w:t>The probes are chemically fixed to the chip mat</w:t>
            </w:r>
            <w:r>
              <w:rPr>
                <w:rFonts w:asciiTheme="majorHAnsi" w:eastAsia="Calibri" w:hAnsiTheme="majorHAnsi"/>
              </w:rPr>
              <w:t>rix, typically a glass slide</w:t>
            </w:r>
            <w:r w:rsidRPr="00BC39AC">
              <w:rPr>
                <w:rFonts w:asciiTheme="majorHAnsi" w:eastAsia="Calibri" w:hAnsiTheme="majorHAnsi"/>
              </w:rPr>
              <w:t>. To detect SNPs in a sample, isolated gen</w:t>
            </w:r>
            <w:r>
              <w:rPr>
                <w:rFonts w:asciiTheme="majorHAnsi" w:eastAsia="Calibri" w:hAnsiTheme="majorHAnsi"/>
              </w:rPr>
              <w:t>omic DNA is amplified by PCR</w:t>
            </w:r>
            <w:r w:rsidRPr="00BC39AC">
              <w:rPr>
                <w:rFonts w:asciiTheme="majorHAnsi" w:eastAsia="Calibri" w:hAnsiTheme="majorHAnsi"/>
              </w:rPr>
              <w:t xml:space="preserve"> and fragmented to impr</w:t>
            </w:r>
            <w:r>
              <w:rPr>
                <w:rFonts w:asciiTheme="majorHAnsi" w:eastAsia="Calibri" w:hAnsiTheme="majorHAnsi"/>
              </w:rPr>
              <w:t>ove probe binding-efficiency.</w:t>
            </w:r>
            <w:r w:rsidRPr="00BC39AC">
              <w:rPr>
                <w:rFonts w:asciiTheme="majorHAnsi" w:eastAsia="Calibri" w:hAnsiTheme="majorHAnsi"/>
              </w:rPr>
              <w:t xml:space="preserve"> The DNA is then labeled, typically with a fluorescent marker, followed by </w:t>
            </w:r>
            <w:r>
              <w:rPr>
                <w:rFonts w:asciiTheme="majorHAnsi" w:eastAsia="Calibri" w:hAnsiTheme="majorHAnsi"/>
              </w:rPr>
              <w:t>hybridization to the chip.</w:t>
            </w:r>
            <w:r w:rsidRPr="00BC39AC">
              <w:rPr>
                <w:rFonts w:asciiTheme="majorHAnsi" w:eastAsia="Calibri" w:hAnsiTheme="majorHAnsi"/>
              </w:rPr>
              <w:t xml:space="preserve"> After the sample DNA is allowed to bind to the</w:t>
            </w:r>
            <w:r>
              <w:rPr>
                <w:rFonts w:asciiTheme="majorHAnsi" w:eastAsia="Calibri" w:hAnsiTheme="majorHAnsi"/>
              </w:rPr>
              <w:t xml:space="preserve"> </w:t>
            </w:r>
            <w:r>
              <w:rPr>
                <w:rFonts w:asciiTheme="majorHAnsi" w:eastAsia="Calibri" w:hAnsiTheme="majorHAnsi"/>
              </w:rPr>
              <w:lastRenderedPageBreak/>
              <w:t>probes</w:t>
            </w:r>
            <w:r w:rsidRPr="00BC39AC">
              <w:rPr>
                <w:rFonts w:asciiTheme="majorHAnsi" w:eastAsia="Calibri" w:hAnsiTheme="majorHAnsi"/>
              </w:rPr>
              <w:t>, all unbound or non-specifica</w:t>
            </w:r>
            <w:r>
              <w:rPr>
                <w:rFonts w:asciiTheme="majorHAnsi" w:eastAsia="Calibri" w:hAnsiTheme="majorHAnsi"/>
              </w:rPr>
              <w:t xml:space="preserve">lly bound DNA is washed away. </w:t>
            </w:r>
            <w:r w:rsidRPr="00BC39AC">
              <w:rPr>
                <w:rFonts w:asciiTheme="majorHAnsi" w:eastAsia="Calibri" w:hAnsiTheme="majorHAnsi"/>
              </w:rPr>
              <w:t>By measuring t</w:t>
            </w:r>
            <w:r>
              <w:rPr>
                <w:rFonts w:asciiTheme="majorHAnsi" w:eastAsia="Calibri" w:hAnsiTheme="majorHAnsi"/>
              </w:rPr>
              <w:t>he signal at each probe spot</w:t>
            </w:r>
            <w:r w:rsidRPr="00BC39AC">
              <w:rPr>
                <w:rFonts w:asciiTheme="majorHAnsi" w:eastAsia="Calibri" w:hAnsiTheme="majorHAnsi"/>
              </w:rPr>
              <w:t xml:space="preserve">, </w:t>
            </w:r>
            <w:r w:rsidR="00A65082">
              <w:rPr>
                <w:rFonts w:asciiTheme="majorHAnsi" w:eastAsia="Calibri" w:hAnsiTheme="majorHAnsi"/>
              </w:rPr>
              <w:t xml:space="preserve">the </w:t>
            </w:r>
            <w:r w:rsidRPr="00BC39AC">
              <w:rPr>
                <w:rFonts w:asciiTheme="majorHAnsi" w:eastAsia="Calibri" w:hAnsiTheme="majorHAnsi"/>
              </w:rPr>
              <w:t>presence of the target allele in th</w:t>
            </w:r>
            <w:r>
              <w:rPr>
                <w:rFonts w:asciiTheme="majorHAnsi" w:eastAsia="Calibri" w:hAnsiTheme="majorHAnsi"/>
              </w:rPr>
              <w:t>e sample can be determined.</w:t>
            </w:r>
          </w:p>
          <w:p w14:paraId="0575268B" w14:textId="77777777" w:rsidR="00E30AA7" w:rsidRDefault="00E30AA7" w:rsidP="00CC589E">
            <w:pPr>
              <w:rPr>
                <w:rFonts w:asciiTheme="majorHAnsi" w:eastAsia="Calibri" w:hAnsiTheme="majorHAnsi"/>
              </w:rPr>
            </w:pPr>
          </w:p>
          <w:p w14:paraId="382699A2" w14:textId="2C3B503A" w:rsidR="00E30AA7" w:rsidRDefault="00E30AA7" w:rsidP="00E30AA7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Another SNP-typing method is allele-specific PCR, where primers are designed agai</w:t>
            </w:r>
            <w:r>
              <w:rPr>
                <w:rFonts w:asciiTheme="majorHAnsi" w:eastAsia="Calibri" w:hAnsiTheme="majorHAnsi"/>
              </w:rPr>
              <w:t>nst SNP-containing sequences</w:t>
            </w:r>
            <w:r w:rsidRPr="00BC39AC">
              <w:rPr>
                <w:rFonts w:asciiTheme="majorHAnsi" w:eastAsia="Calibri" w:hAnsiTheme="majorHAnsi"/>
              </w:rPr>
              <w:t xml:space="preserve"> so that they only hybridize to the perf</w:t>
            </w:r>
            <w:r>
              <w:rPr>
                <w:rFonts w:asciiTheme="majorHAnsi" w:eastAsia="Calibri" w:hAnsiTheme="majorHAnsi"/>
              </w:rPr>
              <w:t>ectly complementary allele.</w:t>
            </w:r>
            <w:r w:rsidRPr="00BC39AC">
              <w:rPr>
                <w:rFonts w:asciiTheme="majorHAnsi" w:eastAsia="Calibri" w:hAnsiTheme="majorHAnsi"/>
              </w:rPr>
              <w:t xml:space="preserve"> The PCR products can be detected by me</w:t>
            </w:r>
            <w:r>
              <w:rPr>
                <w:rFonts w:asciiTheme="majorHAnsi" w:eastAsia="Calibri" w:hAnsiTheme="majorHAnsi"/>
              </w:rPr>
              <w:t>thods such as fluorescent tags</w:t>
            </w:r>
            <w:r w:rsidRPr="00BC39AC">
              <w:rPr>
                <w:rFonts w:asciiTheme="majorHAnsi" w:eastAsia="Calibri" w:hAnsiTheme="majorHAnsi"/>
              </w:rPr>
              <w:t>. Alternatively, PCR primers flanking the SNP site of interest can be des</w:t>
            </w:r>
            <w:r w:rsidR="00A65082">
              <w:rPr>
                <w:rFonts w:asciiTheme="majorHAnsi" w:eastAsia="Calibri" w:hAnsiTheme="majorHAnsi"/>
              </w:rPr>
              <w:t xml:space="preserve">igned in conjunction with </w:t>
            </w:r>
            <w:proofErr w:type="gramStart"/>
            <w:r w:rsidR="00A65082">
              <w:rPr>
                <w:rFonts w:asciiTheme="majorHAnsi" w:eastAsia="Calibri" w:hAnsiTheme="majorHAnsi"/>
              </w:rPr>
              <w:t>a</w:t>
            </w:r>
            <w:proofErr w:type="gramEnd"/>
            <w:r w:rsidR="00A65082">
              <w:rPr>
                <w:rFonts w:asciiTheme="majorHAnsi" w:eastAsia="Calibri" w:hAnsiTheme="majorHAnsi"/>
              </w:rPr>
              <w:t xml:space="preserve"> SNP-</w:t>
            </w:r>
            <w:r w:rsidRPr="00BC39AC">
              <w:rPr>
                <w:rFonts w:asciiTheme="majorHAnsi" w:eastAsia="Calibri" w:hAnsiTheme="majorHAnsi"/>
              </w:rPr>
              <w:t xml:space="preserve">specific probe, as in the </w:t>
            </w:r>
            <w:r>
              <w:rPr>
                <w:rFonts w:asciiTheme="majorHAnsi" w:eastAsia="Calibri" w:hAnsiTheme="majorHAnsi"/>
              </w:rPr>
              <w:t>TaqMan PCR assay.</w:t>
            </w:r>
            <w:r w:rsidRPr="00E30AA7">
              <w:rPr>
                <w:rFonts w:asciiTheme="majorHAnsi" w:eastAsia="Calibri" w:hAnsiTheme="majorHAnsi"/>
              </w:rPr>
              <w:t xml:space="preserve"> Here, the probe contains a fluorescent marker, as well as a quencher molecule that suppresses the fluores</w:t>
            </w:r>
            <w:r>
              <w:rPr>
                <w:rFonts w:asciiTheme="majorHAnsi" w:eastAsia="Calibri" w:hAnsiTheme="majorHAnsi"/>
              </w:rPr>
              <w:t>cence from the nearby marker</w:t>
            </w:r>
            <w:r w:rsidRPr="00E30AA7">
              <w:rPr>
                <w:rFonts w:asciiTheme="majorHAnsi" w:eastAsia="Calibri" w:hAnsiTheme="majorHAnsi"/>
              </w:rPr>
              <w:t>. During PCR, only the specifically bound probe seq</w:t>
            </w:r>
            <w:r w:rsidR="00A65082">
              <w:rPr>
                <w:rFonts w:asciiTheme="majorHAnsi" w:eastAsia="Calibri" w:hAnsiTheme="majorHAnsi"/>
              </w:rPr>
              <w:t>uence will be degraded by the 5</w:t>
            </w:r>
            <w:r w:rsidR="00A65082">
              <w:rPr>
                <w:rFonts w:asciiTheme="majorHAnsi" w:eastAsia="Calibri" w:hAnsiTheme="majorHAnsi"/>
              </w:rPr>
              <w:sym w:font="Symbol" w:char="F0A2"/>
            </w:r>
            <w:r w:rsidRPr="00E30AA7">
              <w:rPr>
                <w:rFonts w:asciiTheme="majorHAnsi" w:eastAsia="Calibri" w:hAnsiTheme="majorHAnsi"/>
              </w:rPr>
              <w:t xml:space="preserve"> exonucleas</w:t>
            </w:r>
            <w:r>
              <w:rPr>
                <w:rFonts w:asciiTheme="majorHAnsi" w:eastAsia="Calibri" w:hAnsiTheme="majorHAnsi"/>
              </w:rPr>
              <w:t>e activity of the polymerase</w:t>
            </w:r>
            <w:r w:rsidRPr="00E30AA7">
              <w:rPr>
                <w:rFonts w:asciiTheme="majorHAnsi" w:eastAsia="Calibri" w:hAnsiTheme="majorHAnsi"/>
              </w:rPr>
              <w:t>, separating the fluorescent tag from the quencher and resulting in a fluorescent signal that indicates the presen</w:t>
            </w:r>
            <w:r>
              <w:rPr>
                <w:rFonts w:asciiTheme="majorHAnsi" w:eastAsia="Calibri" w:hAnsiTheme="majorHAnsi"/>
              </w:rPr>
              <w:t>ce of the particular variant</w:t>
            </w:r>
            <w:r w:rsidRPr="00E30AA7">
              <w:rPr>
                <w:rFonts w:asciiTheme="majorHAnsi" w:eastAsia="Calibri" w:hAnsiTheme="majorHAnsi"/>
              </w:rPr>
              <w:t>.</w:t>
            </w:r>
          </w:p>
          <w:p w14:paraId="7EDB24FA" w14:textId="77777777" w:rsidR="00E30AA7" w:rsidRDefault="00E30AA7" w:rsidP="00CC589E">
            <w:pPr>
              <w:rPr>
                <w:rFonts w:asciiTheme="majorHAnsi" w:eastAsia="Calibri" w:hAnsiTheme="majorHAnsi"/>
              </w:rPr>
            </w:pPr>
          </w:p>
          <w:p w14:paraId="3B094F65" w14:textId="61AB762F" w:rsidR="00E30AA7" w:rsidRDefault="00E30AA7" w:rsidP="00CC589E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 xml:space="preserve">A third category of methods, called fragment analysis, involves the creation of DNA fragments of various sizes or </w:t>
            </w:r>
            <w:r w:rsidR="00A65082">
              <w:rPr>
                <w:rFonts w:asciiTheme="majorHAnsi" w:eastAsia="Calibri" w:hAnsiTheme="majorHAnsi"/>
              </w:rPr>
              <w:t>labels, based on the presence or</w:t>
            </w:r>
            <w:r w:rsidRPr="00BC39AC">
              <w:rPr>
                <w:rFonts w:asciiTheme="majorHAnsi" w:eastAsia="Calibri" w:hAnsiTheme="majorHAnsi"/>
              </w:rPr>
              <w:t xml:space="preserve"> </w:t>
            </w:r>
            <w:r>
              <w:rPr>
                <w:rFonts w:asciiTheme="majorHAnsi" w:eastAsia="Calibri" w:hAnsiTheme="majorHAnsi"/>
              </w:rPr>
              <w:t>absence of a particular SNP</w:t>
            </w:r>
            <w:r w:rsidRPr="00BC39AC">
              <w:rPr>
                <w:rFonts w:asciiTheme="majorHAnsi" w:eastAsia="Calibri" w:hAnsiTheme="majorHAnsi"/>
              </w:rPr>
              <w:t>. Restriction fragment length polymorphism analysis takes advantage of the strict specificity of restriction endonuclease</w:t>
            </w:r>
            <w:r>
              <w:rPr>
                <w:rFonts w:asciiTheme="majorHAnsi" w:eastAsia="Calibri" w:hAnsiTheme="majorHAnsi"/>
              </w:rPr>
              <w:t>s for their target sequences</w:t>
            </w:r>
            <w:r w:rsidRPr="00BC39AC">
              <w:rPr>
                <w:rFonts w:asciiTheme="majorHAnsi" w:eastAsia="Calibri" w:hAnsiTheme="majorHAnsi"/>
              </w:rPr>
              <w:t xml:space="preserve">, where one allele is </w:t>
            </w:r>
            <w:r>
              <w:rPr>
                <w:rFonts w:asciiTheme="majorHAnsi" w:eastAsia="Calibri" w:hAnsiTheme="majorHAnsi"/>
              </w:rPr>
              <w:t xml:space="preserve">cleaved and the other is </w:t>
            </w:r>
            <w:r w:rsidRPr="00E30AA7">
              <w:rPr>
                <w:rFonts w:asciiTheme="majorHAnsi" w:eastAsia="Calibri" w:hAnsiTheme="majorHAnsi"/>
              </w:rPr>
              <w:t xml:space="preserve">not. Ligation assay uses two probes situated directly next to each other, one of which terminates at the target SNP basepair. If the SNP-containing probe binds perfectly, ligation can occur. Primer extension assay involves primers that bind one nucleotide short of the </w:t>
            </w:r>
            <w:r>
              <w:rPr>
                <w:rFonts w:asciiTheme="majorHAnsi" w:eastAsia="Calibri" w:hAnsiTheme="majorHAnsi"/>
              </w:rPr>
              <w:t>target SNP</w:t>
            </w:r>
            <w:r w:rsidRPr="00E30AA7">
              <w:rPr>
                <w:rFonts w:asciiTheme="majorHAnsi" w:eastAsia="Calibri" w:hAnsiTheme="majorHAnsi"/>
              </w:rPr>
              <w:t xml:space="preserve">. This primer is </w:t>
            </w:r>
            <w:r w:rsidRPr="00E30AA7">
              <w:rPr>
                <w:rFonts w:asciiTheme="majorHAnsi" w:eastAsia="Calibri" w:hAnsiTheme="majorHAnsi"/>
              </w:rPr>
              <w:lastRenderedPageBreak/>
              <w:t>then variably extended based on th</w:t>
            </w:r>
            <w:r>
              <w:rPr>
                <w:rFonts w:asciiTheme="majorHAnsi" w:eastAsia="Calibri" w:hAnsiTheme="majorHAnsi"/>
              </w:rPr>
              <w:t>e individual allele present</w:t>
            </w:r>
            <w:r w:rsidRPr="00BC39AC">
              <w:rPr>
                <w:rFonts w:asciiTheme="majorHAnsi" w:eastAsia="Calibri" w:hAnsiTheme="majorHAnsi"/>
              </w:rPr>
              <w:t>. The fragments generated by these methods can then be differentiated using gel or capillary electroph</w:t>
            </w:r>
            <w:r>
              <w:rPr>
                <w:rFonts w:asciiTheme="majorHAnsi" w:eastAsia="Calibri" w:hAnsiTheme="majorHAnsi"/>
              </w:rPr>
              <w:t>oresis, or mass spectrometry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62A1C98F" w14:textId="77777777" w:rsidR="00E30AA7" w:rsidRDefault="00E30AA7" w:rsidP="00CC589E">
            <w:pPr>
              <w:rPr>
                <w:rFonts w:asciiTheme="majorHAnsi" w:eastAsia="Calibri" w:hAnsiTheme="majorHAnsi"/>
              </w:rPr>
            </w:pPr>
          </w:p>
          <w:p w14:paraId="73BE6763" w14:textId="5D4AD0BC" w:rsidR="00E30AA7" w:rsidRDefault="00E30AA7" w:rsidP="00CC589E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Finally, sequencing can detect SNPs very specifically, as well as identify novel</w:t>
            </w:r>
            <w:r>
              <w:rPr>
                <w:rFonts w:asciiTheme="majorHAnsi" w:eastAsia="Calibri" w:hAnsiTheme="majorHAnsi"/>
              </w:rPr>
              <w:t xml:space="preserve"> SNPs with unknown sequences.</w:t>
            </w:r>
            <w:r w:rsidRPr="00BC39AC">
              <w:rPr>
                <w:rFonts w:asciiTheme="majorHAnsi" w:eastAsia="Calibri" w:hAnsiTheme="majorHAnsi"/>
              </w:rPr>
              <w:t xml:space="preserve"> However, extra care and additional experimental replicates must be performed to distinguish actual SNPs from sequenc</w:t>
            </w:r>
            <w:r>
              <w:rPr>
                <w:rFonts w:asciiTheme="majorHAnsi" w:eastAsia="Calibri" w:hAnsiTheme="majorHAnsi"/>
              </w:rPr>
              <w:t>ing read errors.</w:t>
            </w:r>
            <w:r w:rsidRPr="00BC39AC">
              <w:rPr>
                <w:rFonts w:asciiTheme="majorHAnsi" w:eastAsia="Calibri" w:hAnsiTheme="majorHAnsi"/>
              </w:rPr>
              <w:t xml:space="preserve"> As sequencing technologies become cheaper and more accessible, researchers are increasingly utilizi</w:t>
            </w:r>
            <w:r>
              <w:rPr>
                <w:rFonts w:asciiTheme="majorHAnsi" w:eastAsia="Calibri" w:hAnsiTheme="majorHAnsi"/>
              </w:rPr>
              <w:t>ng sequencing for genotyping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2F8942CB" w14:textId="6BB890A5" w:rsidR="00E30AA7" w:rsidRPr="00BC39AC" w:rsidRDefault="00E30AA7" w:rsidP="00CC589E">
            <w:pPr>
              <w:rPr>
                <w:rFonts w:asciiTheme="majorHAnsi" w:eastAsia="Calibri" w:hAnsiTheme="majorHAnsi"/>
              </w:rPr>
            </w:pPr>
          </w:p>
        </w:tc>
      </w:tr>
      <w:tr w:rsidR="00BC39AC" w:rsidRPr="00BC39AC" w14:paraId="597627F3" w14:textId="3E0D41BE" w:rsidTr="00BC39AC">
        <w:tc>
          <w:tcPr>
            <w:tcW w:w="4680" w:type="dxa"/>
          </w:tcPr>
          <w:p w14:paraId="4272FB54" w14:textId="3F954237" w:rsidR="00BC39AC" w:rsidRPr="00BC39AC" w:rsidRDefault="00A57A72" w:rsidP="008E5A4B">
            <w:pPr>
              <w:pStyle w:val="ListParagraph"/>
              <w:tabs>
                <w:tab w:val="left" w:pos="360"/>
              </w:tabs>
              <w:ind w:left="0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5:46: </w:t>
            </w:r>
            <w:r w:rsidR="00BC39AC" w:rsidRPr="00BC39AC">
              <w:rPr>
                <w:rFonts w:asciiTheme="majorHAnsi" w:eastAsia="Calibri" w:hAnsiTheme="majorHAnsi"/>
              </w:rPr>
              <w:t>Applications</w:t>
            </w:r>
          </w:p>
        </w:tc>
        <w:tc>
          <w:tcPr>
            <w:tcW w:w="4500" w:type="dxa"/>
          </w:tcPr>
          <w:p w14:paraId="3061DE96" w14:textId="77777777" w:rsidR="00BC39AC" w:rsidRDefault="00BC39AC" w:rsidP="00464BC0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Having seen how SNPs can be genotyped, let’s look at some specific appli</w:t>
            </w:r>
            <w:r w:rsidR="00E30AA7">
              <w:rPr>
                <w:rFonts w:asciiTheme="majorHAnsi" w:eastAsia="Calibri" w:hAnsiTheme="majorHAnsi"/>
              </w:rPr>
              <w:t>cations for these techniques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35A4E9D9" w14:textId="77777777" w:rsidR="00E30AA7" w:rsidRDefault="00E30AA7" w:rsidP="00464BC0">
            <w:pPr>
              <w:rPr>
                <w:rFonts w:asciiTheme="majorHAnsi" w:eastAsia="Calibri" w:hAnsiTheme="majorHAnsi"/>
              </w:rPr>
            </w:pPr>
          </w:p>
          <w:p w14:paraId="0644E9EC" w14:textId="35C8D077" w:rsidR="00E30AA7" w:rsidRDefault="00E30AA7" w:rsidP="00E30AA7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Genotyping can be used to distinguish between varieties of a species with</w:t>
            </w:r>
            <w:r>
              <w:rPr>
                <w:rFonts w:asciiTheme="majorHAnsi" w:eastAsia="Calibri" w:hAnsiTheme="majorHAnsi"/>
              </w:rPr>
              <w:t xml:space="preserve"> nearly identical appearance</w:t>
            </w:r>
            <w:r w:rsidRPr="00BC39AC">
              <w:rPr>
                <w:rFonts w:asciiTheme="majorHAnsi" w:eastAsia="Calibri" w:hAnsiTheme="majorHAnsi"/>
              </w:rPr>
              <w:t>. This is accomplished by</w:t>
            </w:r>
            <w:r>
              <w:rPr>
                <w:rFonts w:asciiTheme="majorHAnsi" w:eastAsia="Calibri" w:hAnsiTheme="majorHAnsi"/>
              </w:rPr>
              <w:t xml:space="preserve"> first isolating genomic DNA</w:t>
            </w:r>
            <w:r w:rsidRPr="00BC39AC">
              <w:rPr>
                <w:rFonts w:asciiTheme="majorHAnsi" w:eastAsia="Calibri" w:hAnsiTheme="majorHAnsi"/>
              </w:rPr>
              <w:t>, followed by PCR using primers designed to bind sequences with known SN</w:t>
            </w:r>
            <w:r>
              <w:rPr>
                <w:rFonts w:asciiTheme="majorHAnsi" w:eastAsia="Calibri" w:hAnsiTheme="majorHAnsi"/>
              </w:rPr>
              <w:t>Ps or other genetic variants</w:t>
            </w:r>
            <w:r w:rsidRPr="00BC39AC">
              <w:rPr>
                <w:rFonts w:asciiTheme="majorHAnsi" w:eastAsia="Calibri" w:hAnsiTheme="majorHAnsi"/>
              </w:rPr>
              <w:t>. These primers will only amplify DNA of the variety containing th</w:t>
            </w:r>
            <w:r w:rsidR="00A57A72">
              <w:rPr>
                <w:rFonts w:asciiTheme="majorHAnsi" w:eastAsia="Calibri" w:hAnsiTheme="majorHAnsi"/>
              </w:rPr>
              <w:t xml:space="preserve">e specific polymorphism, and </w:t>
            </w:r>
            <w:r w:rsidRPr="00BC39AC">
              <w:rPr>
                <w:rFonts w:asciiTheme="majorHAnsi" w:eastAsia="Calibri" w:hAnsiTheme="majorHAnsi"/>
              </w:rPr>
              <w:t xml:space="preserve">thereby </w:t>
            </w:r>
            <w:r w:rsidR="00A57A72">
              <w:rPr>
                <w:rFonts w:asciiTheme="majorHAnsi" w:eastAsia="Calibri" w:hAnsiTheme="majorHAnsi"/>
              </w:rPr>
              <w:t xml:space="preserve">can </w:t>
            </w:r>
            <w:r w:rsidRPr="00BC39AC">
              <w:rPr>
                <w:rFonts w:asciiTheme="majorHAnsi" w:eastAsia="Calibri" w:hAnsiTheme="majorHAnsi"/>
              </w:rPr>
              <w:t>be used to distingui</w:t>
            </w:r>
            <w:r>
              <w:rPr>
                <w:rFonts w:asciiTheme="majorHAnsi" w:eastAsia="Calibri" w:hAnsiTheme="majorHAnsi"/>
              </w:rPr>
              <w:t>sh between these look-alikes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12ABFD01" w14:textId="77777777" w:rsidR="00E30AA7" w:rsidRDefault="00E30AA7" w:rsidP="00464BC0">
            <w:pPr>
              <w:rPr>
                <w:rFonts w:asciiTheme="majorHAnsi" w:eastAsia="Calibri" w:hAnsiTheme="majorHAnsi"/>
              </w:rPr>
            </w:pPr>
          </w:p>
          <w:p w14:paraId="3C318216" w14:textId="6B560E2E" w:rsidR="00E30AA7" w:rsidRDefault="002F723D" w:rsidP="00464BC0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Researchers also use genotyping to identify pathogenic bacteria harboring specif</w:t>
            </w:r>
            <w:r>
              <w:rPr>
                <w:rFonts w:asciiTheme="majorHAnsi" w:eastAsia="Calibri" w:hAnsiTheme="majorHAnsi"/>
              </w:rPr>
              <w:t>ic drug-resistance mutations</w:t>
            </w:r>
            <w:r w:rsidRPr="00BC39AC">
              <w:rPr>
                <w:rFonts w:asciiTheme="majorHAnsi" w:eastAsia="Calibri" w:hAnsiTheme="majorHAnsi"/>
              </w:rPr>
              <w:t>. A streamlined SNP array protocol for low-resource settings is established by adding genomic DNA and PCR m</w:t>
            </w:r>
            <w:r>
              <w:rPr>
                <w:rFonts w:asciiTheme="majorHAnsi" w:eastAsia="Calibri" w:hAnsiTheme="majorHAnsi"/>
              </w:rPr>
              <w:t>aster-mix directly to a chip</w:t>
            </w:r>
            <w:r w:rsidRPr="00BC39AC">
              <w:rPr>
                <w:rFonts w:asciiTheme="majorHAnsi" w:eastAsia="Calibri" w:hAnsiTheme="majorHAnsi"/>
              </w:rPr>
              <w:t>. Sample amplification and hyb</w:t>
            </w:r>
            <w:r>
              <w:rPr>
                <w:rFonts w:asciiTheme="majorHAnsi" w:eastAsia="Calibri" w:hAnsiTheme="majorHAnsi"/>
              </w:rPr>
              <w:t>ridization occur in one step. The arrays are then washed, imaged</w:t>
            </w:r>
            <w:r w:rsidRPr="00BC39AC">
              <w:rPr>
                <w:rFonts w:asciiTheme="majorHAnsi" w:eastAsia="Calibri" w:hAnsiTheme="majorHAnsi"/>
              </w:rPr>
              <w:t>, and results a</w:t>
            </w:r>
            <w:r>
              <w:rPr>
                <w:rFonts w:asciiTheme="majorHAnsi" w:eastAsia="Calibri" w:hAnsiTheme="majorHAnsi"/>
              </w:rPr>
              <w:t>re analyzed</w:t>
            </w:r>
            <w:r w:rsidRPr="00BC39AC">
              <w:rPr>
                <w:rFonts w:asciiTheme="majorHAnsi" w:eastAsia="Calibri" w:hAnsiTheme="majorHAnsi"/>
              </w:rPr>
              <w:t xml:space="preserve"> to determine the presence or absence of tuberculosis bacteria</w:t>
            </w:r>
            <w:r w:rsidR="00A57A72">
              <w:rPr>
                <w:rFonts w:asciiTheme="majorHAnsi" w:eastAsia="Calibri" w:hAnsiTheme="majorHAnsi"/>
              </w:rPr>
              <w:t>,</w:t>
            </w:r>
            <w:r w:rsidRPr="00BC39AC">
              <w:rPr>
                <w:rFonts w:asciiTheme="majorHAnsi" w:eastAsia="Calibri" w:hAnsiTheme="majorHAnsi"/>
              </w:rPr>
              <w:t xml:space="preserve"> as well as a</w:t>
            </w:r>
            <w:r w:rsidR="00A57A72">
              <w:rPr>
                <w:rFonts w:asciiTheme="majorHAnsi" w:eastAsia="Calibri" w:hAnsiTheme="majorHAnsi"/>
              </w:rPr>
              <w:t>ny drug-resistant</w:t>
            </w:r>
            <w:r>
              <w:rPr>
                <w:rFonts w:asciiTheme="majorHAnsi" w:eastAsia="Calibri" w:hAnsiTheme="majorHAnsi"/>
              </w:rPr>
              <w:t xml:space="preserve"> </w:t>
            </w:r>
            <w:r>
              <w:rPr>
                <w:rFonts w:asciiTheme="majorHAnsi" w:eastAsia="Calibri" w:hAnsiTheme="majorHAnsi"/>
              </w:rPr>
              <w:lastRenderedPageBreak/>
              <w:t>mutations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1899DF76" w14:textId="77777777" w:rsidR="002F723D" w:rsidRDefault="002F723D" w:rsidP="00464BC0">
            <w:pPr>
              <w:rPr>
                <w:rFonts w:asciiTheme="majorHAnsi" w:eastAsia="Calibri" w:hAnsiTheme="majorHAnsi"/>
              </w:rPr>
            </w:pPr>
          </w:p>
          <w:p w14:paraId="621E7274" w14:textId="64DFC0AD" w:rsidR="002F723D" w:rsidRDefault="002F723D" w:rsidP="00464BC0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Finally, SNPs can be used to assess the function of genetic variants found to increase disease</w:t>
            </w:r>
            <w:r>
              <w:rPr>
                <w:rFonts w:asciiTheme="majorHAnsi" w:eastAsia="Calibri" w:hAnsiTheme="majorHAnsi"/>
              </w:rPr>
              <w:t xml:space="preserve"> risk by association studies</w:t>
            </w:r>
            <w:r w:rsidRPr="00BC39AC">
              <w:rPr>
                <w:rFonts w:asciiTheme="majorHAnsi" w:eastAsia="Calibri" w:hAnsiTheme="majorHAnsi"/>
              </w:rPr>
              <w:t>. Here, scientists experimented with a cell line that is heterozygous for a neutral “marker” SNP located in the transcribed portion of a gene of interest, as well as an untranscribed test SN</w:t>
            </w:r>
            <w:r>
              <w:rPr>
                <w:rFonts w:asciiTheme="majorHAnsi" w:eastAsia="Calibri" w:hAnsiTheme="majorHAnsi"/>
              </w:rPr>
              <w:t>P that is disease-associated</w:t>
            </w:r>
            <w:r w:rsidRPr="00BC39AC">
              <w:rPr>
                <w:rFonts w:asciiTheme="majorHAnsi" w:eastAsia="Calibri" w:hAnsiTheme="majorHAnsi"/>
              </w:rPr>
              <w:t>. A negative control cell line is chosen that is heterozygous for the marker SNP</w:t>
            </w:r>
            <w:r w:rsidR="00A57A72">
              <w:rPr>
                <w:rFonts w:asciiTheme="majorHAnsi" w:eastAsia="Calibri" w:hAnsiTheme="majorHAnsi"/>
              </w:rPr>
              <w:t>,</w:t>
            </w:r>
            <w:r w:rsidRPr="00BC39AC">
              <w:rPr>
                <w:rFonts w:asciiTheme="majorHAnsi" w:eastAsia="Calibri" w:hAnsiTheme="majorHAnsi"/>
              </w:rPr>
              <w:t xml:space="preserve"> but homozygous for the non-disease associ</w:t>
            </w:r>
            <w:r>
              <w:rPr>
                <w:rFonts w:asciiTheme="majorHAnsi" w:eastAsia="Calibri" w:hAnsiTheme="majorHAnsi"/>
              </w:rPr>
              <w:t>ated variant of the test SNP</w:t>
            </w:r>
            <w:r w:rsidR="00A57A72">
              <w:rPr>
                <w:rFonts w:asciiTheme="majorHAnsi" w:eastAsia="Calibri" w:hAnsiTheme="majorHAnsi"/>
              </w:rPr>
              <w:t>. Allele-</w:t>
            </w:r>
            <w:r w:rsidRPr="00BC39AC">
              <w:rPr>
                <w:rFonts w:asciiTheme="majorHAnsi" w:eastAsia="Calibri" w:hAnsiTheme="majorHAnsi"/>
              </w:rPr>
              <w:t>specific primer extension was performed on genomic DNA</w:t>
            </w:r>
            <w:r w:rsidR="00A57A72">
              <w:rPr>
                <w:rFonts w:asciiTheme="majorHAnsi" w:eastAsia="Calibri" w:hAnsiTheme="majorHAnsi"/>
              </w:rPr>
              <w:t>,</w:t>
            </w:r>
            <w:r w:rsidRPr="00BC39AC">
              <w:rPr>
                <w:rFonts w:asciiTheme="majorHAnsi" w:eastAsia="Calibri" w:hAnsiTheme="majorHAnsi"/>
              </w:rPr>
              <w:t xml:space="preserve"> as well as cDNA reverse tra</w:t>
            </w:r>
            <w:r>
              <w:rPr>
                <w:rFonts w:asciiTheme="majorHAnsi" w:eastAsia="Calibri" w:hAnsiTheme="majorHAnsi"/>
              </w:rPr>
              <w:t>nscribed from expressed mRNA</w:t>
            </w:r>
            <w:r w:rsidRPr="00BC39AC">
              <w:rPr>
                <w:rFonts w:asciiTheme="majorHAnsi" w:eastAsia="Calibri" w:hAnsiTheme="majorHAnsi"/>
              </w:rPr>
              <w:t>. The primer extension products were then quantitated using</w:t>
            </w:r>
            <w:r>
              <w:rPr>
                <w:rFonts w:asciiTheme="majorHAnsi" w:eastAsia="Calibri" w:hAnsiTheme="majorHAnsi"/>
              </w:rPr>
              <w:t xml:space="preserve"> MALDI-TOF mass spectrometry</w:t>
            </w:r>
            <w:r w:rsidRPr="00BC39AC">
              <w:rPr>
                <w:rFonts w:asciiTheme="majorHAnsi" w:eastAsia="Calibri" w:hAnsiTheme="majorHAnsi"/>
              </w:rPr>
              <w:t>. By comparing the relative abundance of the fragments associated with the two marker SNP alleles, researchers can determine if the disease-associated SNP result</w:t>
            </w:r>
            <w:r>
              <w:rPr>
                <w:rFonts w:asciiTheme="majorHAnsi" w:eastAsia="Calibri" w:hAnsiTheme="majorHAnsi"/>
              </w:rPr>
              <w:t>s in reduced gene expression</w:t>
            </w:r>
            <w:r w:rsidRPr="00BC39AC">
              <w:rPr>
                <w:rFonts w:asciiTheme="majorHAnsi" w:eastAsia="Calibri" w:hAnsiTheme="majorHAnsi"/>
              </w:rPr>
              <w:t>.</w:t>
            </w:r>
          </w:p>
          <w:p w14:paraId="2DBA26FB" w14:textId="29547C01" w:rsidR="002F723D" w:rsidRPr="00BC39AC" w:rsidRDefault="002F723D" w:rsidP="00464BC0">
            <w:pPr>
              <w:rPr>
                <w:rFonts w:asciiTheme="majorHAnsi" w:eastAsia="Calibri" w:hAnsiTheme="majorHAnsi"/>
              </w:rPr>
            </w:pPr>
          </w:p>
        </w:tc>
      </w:tr>
      <w:tr w:rsidR="00BC39AC" w:rsidRPr="00BC39AC" w14:paraId="438842E8" w14:textId="02600801" w:rsidTr="00BC39AC">
        <w:tc>
          <w:tcPr>
            <w:tcW w:w="4680" w:type="dxa"/>
          </w:tcPr>
          <w:p w14:paraId="54480673" w14:textId="1C9A0052" w:rsidR="00BC39AC" w:rsidRPr="00BC39AC" w:rsidRDefault="00640102" w:rsidP="008E5A4B">
            <w:pPr>
              <w:pStyle w:val="ListParagraph"/>
              <w:tabs>
                <w:tab w:val="left" w:pos="360"/>
              </w:tabs>
              <w:ind w:left="0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>7:52</w:t>
            </w:r>
            <w:bookmarkStart w:id="0" w:name="_GoBack"/>
            <w:bookmarkEnd w:id="0"/>
            <w:r w:rsidR="00A57A72">
              <w:rPr>
                <w:rFonts w:asciiTheme="majorHAnsi" w:eastAsia="Calibri" w:hAnsiTheme="majorHAnsi"/>
              </w:rPr>
              <w:t xml:space="preserve">: </w:t>
            </w:r>
            <w:r w:rsidR="00BC39AC" w:rsidRPr="00BC39AC">
              <w:rPr>
                <w:rFonts w:asciiTheme="majorHAnsi" w:eastAsia="Calibri" w:hAnsiTheme="majorHAnsi"/>
              </w:rPr>
              <w:t>Summary</w:t>
            </w:r>
          </w:p>
        </w:tc>
        <w:tc>
          <w:tcPr>
            <w:tcW w:w="4500" w:type="dxa"/>
          </w:tcPr>
          <w:p w14:paraId="4C6E7770" w14:textId="77777777" w:rsidR="00BC39AC" w:rsidRDefault="00BC39AC" w:rsidP="003F6901">
            <w:pPr>
              <w:rPr>
                <w:rFonts w:asciiTheme="majorHAnsi" w:eastAsia="Calibri" w:hAnsiTheme="majorHAnsi"/>
              </w:rPr>
            </w:pPr>
            <w:r w:rsidRPr="00BC39AC">
              <w:rPr>
                <w:rFonts w:asciiTheme="majorHAnsi" w:eastAsia="Calibri" w:hAnsiTheme="majorHAnsi"/>
              </w:rPr>
              <w:t>You’ve just watched Jo</w:t>
            </w:r>
            <w:r w:rsidR="002F723D">
              <w:rPr>
                <w:rFonts w:asciiTheme="majorHAnsi" w:eastAsia="Calibri" w:hAnsiTheme="majorHAnsi"/>
              </w:rPr>
              <w:t>VE’s video on SNP genotyping</w:t>
            </w:r>
            <w:r w:rsidRPr="00BC39AC">
              <w:rPr>
                <w:rFonts w:asciiTheme="majorHAnsi" w:eastAsia="Calibri" w:hAnsiTheme="majorHAnsi"/>
              </w:rPr>
              <w:t xml:space="preserve">. This video introduced the </w:t>
            </w:r>
            <w:r w:rsidR="002F723D">
              <w:rPr>
                <w:rFonts w:asciiTheme="majorHAnsi" w:eastAsia="Calibri" w:hAnsiTheme="majorHAnsi"/>
              </w:rPr>
              <w:t>concept and uses of SNPs</w:t>
            </w:r>
            <w:r w:rsidRPr="00BC39AC">
              <w:rPr>
                <w:rFonts w:asciiTheme="majorHAnsi" w:eastAsia="Calibri" w:hAnsiTheme="majorHAnsi"/>
              </w:rPr>
              <w:t>, several basic methods used to id</w:t>
            </w:r>
            <w:r w:rsidR="002F723D">
              <w:rPr>
                <w:rFonts w:asciiTheme="majorHAnsi" w:eastAsia="Calibri" w:hAnsiTheme="majorHAnsi"/>
              </w:rPr>
              <w:t>entify and characterize SNPs</w:t>
            </w:r>
            <w:r w:rsidRPr="00BC39AC">
              <w:rPr>
                <w:rFonts w:asciiTheme="majorHAnsi" w:eastAsia="Calibri" w:hAnsiTheme="majorHAnsi"/>
              </w:rPr>
              <w:t>, and highlighted three ap</w:t>
            </w:r>
            <w:r w:rsidR="002F723D">
              <w:rPr>
                <w:rFonts w:asciiTheme="majorHAnsi" w:eastAsia="Calibri" w:hAnsiTheme="majorHAnsi"/>
              </w:rPr>
              <w:t>plications of SNP genotyping</w:t>
            </w:r>
            <w:r w:rsidRPr="00BC39AC">
              <w:rPr>
                <w:rFonts w:asciiTheme="majorHAnsi" w:eastAsia="Calibri" w:hAnsiTheme="majorHAnsi"/>
              </w:rPr>
              <w:t>. As</w:t>
            </w:r>
            <w:r w:rsidR="002F723D">
              <w:rPr>
                <w:rFonts w:asciiTheme="majorHAnsi" w:eastAsia="Calibri" w:hAnsiTheme="majorHAnsi"/>
              </w:rPr>
              <w:t xml:space="preserve"> always, thanks for watching</w:t>
            </w:r>
            <w:r w:rsidRPr="00BC39AC">
              <w:rPr>
                <w:rFonts w:asciiTheme="majorHAnsi" w:eastAsia="Calibri" w:hAnsiTheme="majorHAnsi"/>
              </w:rPr>
              <w:t>!</w:t>
            </w:r>
          </w:p>
          <w:p w14:paraId="7CC8EF10" w14:textId="17EF2516" w:rsidR="002F723D" w:rsidRPr="00BC39AC" w:rsidRDefault="002F723D" w:rsidP="003F6901">
            <w:pPr>
              <w:rPr>
                <w:rFonts w:asciiTheme="majorHAnsi" w:eastAsia="Calibri" w:hAnsiTheme="majorHAnsi"/>
              </w:rPr>
            </w:pPr>
          </w:p>
        </w:tc>
      </w:tr>
    </w:tbl>
    <w:p w14:paraId="5D7B8F21" w14:textId="72B118F8" w:rsidR="005F49C1" w:rsidRPr="00BC39AC" w:rsidRDefault="005F49C1" w:rsidP="005F49C1">
      <w:pPr>
        <w:rPr>
          <w:rFonts w:asciiTheme="majorHAnsi" w:hAnsiTheme="majorHAnsi"/>
          <w:b/>
        </w:rPr>
      </w:pPr>
    </w:p>
    <w:sectPr w:rsidR="005F49C1" w:rsidRPr="00BC39AC" w:rsidSect="005F49C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130F0" w14:textId="77777777" w:rsidR="00F3559E" w:rsidRDefault="00F3559E" w:rsidP="005F49C1">
      <w:r>
        <w:separator/>
      </w:r>
    </w:p>
  </w:endnote>
  <w:endnote w:type="continuationSeparator" w:id="0">
    <w:p w14:paraId="039E467F" w14:textId="77777777" w:rsidR="00F3559E" w:rsidRDefault="00F3559E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EBE73" w14:textId="77777777" w:rsidR="00F3559E" w:rsidRDefault="00F3559E" w:rsidP="005F49C1">
      <w:r>
        <w:separator/>
      </w:r>
    </w:p>
  </w:footnote>
  <w:footnote w:type="continuationSeparator" w:id="0">
    <w:p w14:paraId="0236D3E1" w14:textId="77777777" w:rsidR="00F3559E" w:rsidRDefault="00F3559E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2D0B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5196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0C0B"/>
    <w:multiLevelType w:val="hybridMultilevel"/>
    <w:tmpl w:val="2B6A0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17276"/>
    <w:multiLevelType w:val="hybridMultilevel"/>
    <w:tmpl w:val="64BE25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A05B9"/>
    <w:multiLevelType w:val="hybridMultilevel"/>
    <w:tmpl w:val="94726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150A3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C064F"/>
    <w:multiLevelType w:val="hybridMultilevel"/>
    <w:tmpl w:val="C220E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D274A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6841"/>
    <w:multiLevelType w:val="multilevel"/>
    <w:tmpl w:val="85709BA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A5FED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2069A"/>
    <w:multiLevelType w:val="hybridMultilevel"/>
    <w:tmpl w:val="40100F4E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B7297"/>
    <w:multiLevelType w:val="hybridMultilevel"/>
    <w:tmpl w:val="FDD4690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B1923"/>
    <w:multiLevelType w:val="hybridMultilevel"/>
    <w:tmpl w:val="C43CE8EA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806D8"/>
    <w:multiLevelType w:val="hybridMultilevel"/>
    <w:tmpl w:val="62802906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E0AE8"/>
    <w:multiLevelType w:val="hybridMultilevel"/>
    <w:tmpl w:val="D7429EC0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0F9D"/>
    <w:multiLevelType w:val="hybridMultilevel"/>
    <w:tmpl w:val="FDD4690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623C4"/>
    <w:multiLevelType w:val="multilevel"/>
    <w:tmpl w:val="3E2A392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661A7"/>
    <w:multiLevelType w:val="multilevel"/>
    <w:tmpl w:val="F32A2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D7168"/>
    <w:multiLevelType w:val="hybridMultilevel"/>
    <w:tmpl w:val="FAA67BE0"/>
    <w:lvl w:ilvl="0" w:tplc="0BD8CD9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97BCA"/>
    <w:multiLevelType w:val="hybridMultilevel"/>
    <w:tmpl w:val="855A43C4"/>
    <w:lvl w:ilvl="0" w:tplc="644A01C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C4D9D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26D7B"/>
    <w:multiLevelType w:val="multilevel"/>
    <w:tmpl w:val="60CE3D1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567EE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17D1C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B90ABB"/>
    <w:multiLevelType w:val="hybridMultilevel"/>
    <w:tmpl w:val="FDD4690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C57CB"/>
    <w:multiLevelType w:val="hybridMultilevel"/>
    <w:tmpl w:val="9790FE2E"/>
    <w:lvl w:ilvl="0" w:tplc="2156627C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83F35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87F0B"/>
    <w:multiLevelType w:val="hybridMultilevel"/>
    <w:tmpl w:val="3E2A392A"/>
    <w:lvl w:ilvl="0" w:tplc="644A01C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5368F5"/>
    <w:multiLevelType w:val="multilevel"/>
    <w:tmpl w:val="D7429EC0"/>
    <w:lvl w:ilvl="0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C199D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D2F86"/>
    <w:multiLevelType w:val="hybridMultilevel"/>
    <w:tmpl w:val="FB84913C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95498F"/>
    <w:multiLevelType w:val="hybridMultilevel"/>
    <w:tmpl w:val="0A165AD8"/>
    <w:lvl w:ilvl="0" w:tplc="9F6202A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"/>
  </w:num>
  <w:num w:numId="4">
    <w:abstractNumId w:val="5"/>
  </w:num>
  <w:num w:numId="5">
    <w:abstractNumId w:val="9"/>
  </w:num>
  <w:num w:numId="6">
    <w:abstractNumId w:val="23"/>
  </w:num>
  <w:num w:numId="7">
    <w:abstractNumId w:val="29"/>
  </w:num>
  <w:num w:numId="8">
    <w:abstractNumId w:val="14"/>
  </w:num>
  <w:num w:numId="9">
    <w:abstractNumId w:val="7"/>
  </w:num>
  <w:num w:numId="10">
    <w:abstractNumId w:val="30"/>
  </w:num>
  <w:num w:numId="11">
    <w:abstractNumId w:val="20"/>
  </w:num>
  <w:num w:numId="12">
    <w:abstractNumId w:val="22"/>
  </w:num>
  <w:num w:numId="13">
    <w:abstractNumId w:val="10"/>
  </w:num>
  <w:num w:numId="14">
    <w:abstractNumId w:val="26"/>
  </w:num>
  <w:num w:numId="15">
    <w:abstractNumId w:val="21"/>
  </w:num>
  <w:num w:numId="16">
    <w:abstractNumId w:val="25"/>
  </w:num>
  <w:num w:numId="17">
    <w:abstractNumId w:val="19"/>
  </w:num>
  <w:num w:numId="18">
    <w:abstractNumId w:val="28"/>
  </w:num>
  <w:num w:numId="19">
    <w:abstractNumId w:val="13"/>
  </w:num>
  <w:num w:numId="20">
    <w:abstractNumId w:val="31"/>
  </w:num>
  <w:num w:numId="21">
    <w:abstractNumId w:val="12"/>
  </w:num>
  <w:num w:numId="22">
    <w:abstractNumId w:val="0"/>
  </w:num>
  <w:num w:numId="23">
    <w:abstractNumId w:val="15"/>
  </w:num>
  <w:num w:numId="24">
    <w:abstractNumId w:val="3"/>
  </w:num>
  <w:num w:numId="25">
    <w:abstractNumId w:val="16"/>
  </w:num>
  <w:num w:numId="26">
    <w:abstractNumId w:val="2"/>
  </w:num>
  <w:num w:numId="27">
    <w:abstractNumId w:val="8"/>
  </w:num>
  <w:num w:numId="28">
    <w:abstractNumId w:val="6"/>
  </w:num>
  <w:num w:numId="29">
    <w:abstractNumId w:val="4"/>
  </w:num>
  <w:num w:numId="30">
    <w:abstractNumId w:val="18"/>
  </w:num>
  <w:num w:numId="31">
    <w:abstractNumId w:val="17"/>
  </w:num>
  <w:num w:numId="3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06BB5"/>
    <w:rsid w:val="00014599"/>
    <w:rsid w:val="00016509"/>
    <w:rsid w:val="000302C7"/>
    <w:rsid w:val="00040806"/>
    <w:rsid w:val="000433B1"/>
    <w:rsid w:val="00047C10"/>
    <w:rsid w:val="00050AD2"/>
    <w:rsid w:val="0009137B"/>
    <w:rsid w:val="000A2164"/>
    <w:rsid w:val="000A335A"/>
    <w:rsid w:val="000A3BA7"/>
    <w:rsid w:val="000A3CB3"/>
    <w:rsid w:val="000A519F"/>
    <w:rsid w:val="000A658C"/>
    <w:rsid w:val="000C13A0"/>
    <w:rsid w:val="000C1C84"/>
    <w:rsid w:val="000C2B68"/>
    <w:rsid w:val="000C3AB1"/>
    <w:rsid w:val="000C47C7"/>
    <w:rsid w:val="000E098B"/>
    <w:rsid w:val="000E41EA"/>
    <w:rsid w:val="000E4E1C"/>
    <w:rsid w:val="000E538A"/>
    <w:rsid w:val="00103203"/>
    <w:rsid w:val="0010660A"/>
    <w:rsid w:val="00110A1F"/>
    <w:rsid w:val="00111346"/>
    <w:rsid w:val="00113D22"/>
    <w:rsid w:val="001248CF"/>
    <w:rsid w:val="00126E58"/>
    <w:rsid w:val="00137100"/>
    <w:rsid w:val="00161164"/>
    <w:rsid w:val="001636C9"/>
    <w:rsid w:val="00164025"/>
    <w:rsid w:val="001763C6"/>
    <w:rsid w:val="00184545"/>
    <w:rsid w:val="001906B4"/>
    <w:rsid w:val="00191822"/>
    <w:rsid w:val="00193343"/>
    <w:rsid w:val="00195C33"/>
    <w:rsid w:val="0019627F"/>
    <w:rsid w:val="001978FE"/>
    <w:rsid w:val="001A1C7A"/>
    <w:rsid w:val="001A22F9"/>
    <w:rsid w:val="001A36F8"/>
    <w:rsid w:val="001B1FB6"/>
    <w:rsid w:val="001D0098"/>
    <w:rsid w:val="001D3984"/>
    <w:rsid w:val="001D43CE"/>
    <w:rsid w:val="001D4B8B"/>
    <w:rsid w:val="001E2F27"/>
    <w:rsid w:val="00207CD7"/>
    <w:rsid w:val="0023799B"/>
    <w:rsid w:val="00241892"/>
    <w:rsid w:val="00245A2B"/>
    <w:rsid w:val="00257E63"/>
    <w:rsid w:val="0027046F"/>
    <w:rsid w:val="00276016"/>
    <w:rsid w:val="00284525"/>
    <w:rsid w:val="002947A7"/>
    <w:rsid w:val="002B3F64"/>
    <w:rsid w:val="002B6D33"/>
    <w:rsid w:val="002C1629"/>
    <w:rsid w:val="002C26CE"/>
    <w:rsid w:val="002D009A"/>
    <w:rsid w:val="002D0C08"/>
    <w:rsid w:val="002D2BE2"/>
    <w:rsid w:val="002E3D6A"/>
    <w:rsid w:val="002F723D"/>
    <w:rsid w:val="003017ED"/>
    <w:rsid w:val="003069E6"/>
    <w:rsid w:val="00310CC4"/>
    <w:rsid w:val="0032238F"/>
    <w:rsid w:val="003442DC"/>
    <w:rsid w:val="00344B4E"/>
    <w:rsid w:val="003557F6"/>
    <w:rsid w:val="00360BF2"/>
    <w:rsid w:val="00361AB1"/>
    <w:rsid w:val="00363E98"/>
    <w:rsid w:val="00367B00"/>
    <w:rsid w:val="0037565B"/>
    <w:rsid w:val="0038244C"/>
    <w:rsid w:val="003947BE"/>
    <w:rsid w:val="003970FC"/>
    <w:rsid w:val="003A3813"/>
    <w:rsid w:val="003A3C50"/>
    <w:rsid w:val="003A461A"/>
    <w:rsid w:val="003A64D3"/>
    <w:rsid w:val="003C0248"/>
    <w:rsid w:val="003C7911"/>
    <w:rsid w:val="003D0C2A"/>
    <w:rsid w:val="003D577B"/>
    <w:rsid w:val="003E53DB"/>
    <w:rsid w:val="003F0C8B"/>
    <w:rsid w:val="003F6901"/>
    <w:rsid w:val="004017E0"/>
    <w:rsid w:val="0040380A"/>
    <w:rsid w:val="004049BD"/>
    <w:rsid w:val="00417999"/>
    <w:rsid w:val="00427F2A"/>
    <w:rsid w:val="00433768"/>
    <w:rsid w:val="004346EF"/>
    <w:rsid w:val="004430B3"/>
    <w:rsid w:val="00445AA0"/>
    <w:rsid w:val="00464BC0"/>
    <w:rsid w:val="004661DA"/>
    <w:rsid w:val="00480177"/>
    <w:rsid w:val="00482392"/>
    <w:rsid w:val="004A195C"/>
    <w:rsid w:val="004A6052"/>
    <w:rsid w:val="004C4D13"/>
    <w:rsid w:val="004D06D3"/>
    <w:rsid w:val="004D37F0"/>
    <w:rsid w:val="004D3DDA"/>
    <w:rsid w:val="004D70EF"/>
    <w:rsid w:val="004E4AC4"/>
    <w:rsid w:val="004F3F3D"/>
    <w:rsid w:val="00502571"/>
    <w:rsid w:val="0050499D"/>
    <w:rsid w:val="00516382"/>
    <w:rsid w:val="00516AC2"/>
    <w:rsid w:val="00530D7F"/>
    <w:rsid w:val="005331FE"/>
    <w:rsid w:val="00537625"/>
    <w:rsid w:val="00553B37"/>
    <w:rsid w:val="00556F38"/>
    <w:rsid w:val="00557E37"/>
    <w:rsid w:val="00560D5F"/>
    <w:rsid w:val="0057345B"/>
    <w:rsid w:val="00575415"/>
    <w:rsid w:val="0058121C"/>
    <w:rsid w:val="005969E3"/>
    <w:rsid w:val="005C1FE3"/>
    <w:rsid w:val="005C5702"/>
    <w:rsid w:val="005D505B"/>
    <w:rsid w:val="005D58EB"/>
    <w:rsid w:val="005F2869"/>
    <w:rsid w:val="005F3314"/>
    <w:rsid w:val="005F49C1"/>
    <w:rsid w:val="00605139"/>
    <w:rsid w:val="00610329"/>
    <w:rsid w:val="006112E6"/>
    <w:rsid w:val="0062127F"/>
    <w:rsid w:val="00623690"/>
    <w:rsid w:val="00626E27"/>
    <w:rsid w:val="00640102"/>
    <w:rsid w:val="00643120"/>
    <w:rsid w:val="006578A8"/>
    <w:rsid w:val="00660BC2"/>
    <w:rsid w:val="00673E91"/>
    <w:rsid w:val="00681FEA"/>
    <w:rsid w:val="00686314"/>
    <w:rsid w:val="00690919"/>
    <w:rsid w:val="00694A12"/>
    <w:rsid w:val="00694E3E"/>
    <w:rsid w:val="006A4056"/>
    <w:rsid w:val="006C3814"/>
    <w:rsid w:val="006E34D4"/>
    <w:rsid w:val="006E4C73"/>
    <w:rsid w:val="006F0725"/>
    <w:rsid w:val="00700133"/>
    <w:rsid w:val="0070410B"/>
    <w:rsid w:val="007232C0"/>
    <w:rsid w:val="00727773"/>
    <w:rsid w:val="007318C6"/>
    <w:rsid w:val="0073466B"/>
    <w:rsid w:val="00742D91"/>
    <w:rsid w:val="00743826"/>
    <w:rsid w:val="007476DF"/>
    <w:rsid w:val="00747AAD"/>
    <w:rsid w:val="00752087"/>
    <w:rsid w:val="00766E48"/>
    <w:rsid w:val="007A2380"/>
    <w:rsid w:val="007A6B0F"/>
    <w:rsid w:val="007C0CA8"/>
    <w:rsid w:val="007E2F69"/>
    <w:rsid w:val="007E3AB2"/>
    <w:rsid w:val="007F262A"/>
    <w:rsid w:val="007F5CEF"/>
    <w:rsid w:val="00806BE6"/>
    <w:rsid w:val="00816851"/>
    <w:rsid w:val="00816C5C"/>
    <w:rsid w:val="00820AF3"/>
    <w:rsid w:val="008231BF"/>
    <w:rsid w:val="00824545"/>
    <w:rsid w:val="00835F1D"/>
    <w:rsid w:val="00846F4E"/>
    <w:rsid w:val="00854479"/>
    <w:rsid w:val="00855C62"/>
    <w:rsid w:val="00856A2B"/>
    <w:rsid w:val="00856C94"/>
    <w:rsid w:val="008575DD"/>
    <w:rsid w:val="00864587"/>
    <w:rsid w:val="00873964"/>
    <w:rsid w:val="00874238"/>
    <w:rsid w:val="0088284B"/>
    <w:rsid w:val="008864D5"/>
    <w:rsid w:val="00891582"/>
    <w:rsid w:val="00897AC0"/>
    <w:rsid w:val="008C307F"/>
    <w:rsid w:val="008C3211"/>
    <w:rsid w:val="008C4647"/>
    <w:rsid w:val="008C7839"/>
    <w:rsid w:val="008C78FC"/>
    <w:rsid w:val="008D07BD"/>
    <w:rsid w:val="008D10B9"/>
    <w:rsid w:val="008D7D28"/>
    <w:rsid w:val="008E5A4B"/>
    <w:rsid w:val="009222C0"/>
    <w:rsid w:val="009467F8"/>
    <w:rsid w:val="00964F4D"/>
    <w:rsid w:val="009A5E02"/>
    <w:rsid w:val="009B17C7"/>
    <w:rsid w:val="009B1E66"/>
    <w:rsid w:val="009B2BF8"/>
    <w:rsid w:val="009C13E3"/>
    <w:rsid w:val="009C1F7E"/>
    <w:rsid w:val="009C2B16"/>
    <w:rsid w:val="009C786B"/>
    <w:rsid w:val="009D3092"/>
    <w:rsid w:val="009F04AB"/>
    <w:rsid w:val="009F230F"/>
    <w:rsid w:val="009F7B61"/>
    <w:rsid w:val="00A074D2"/>
    <w:rsid w:val="00A5066E"/>
    <w:rsid w:val="00A54F36"/>
    <w:rsid w:val="00A57A72"/>
    <w:rsid w:val="00A64E53"/>
    <w:rsid w:val="00A65082"/>
    <w:rsid w:val="00A71F96"/>
    <w:rsid w:val="00A73760"/>
    <w:rsid w:val="00A76B69"/>
    <w:rsid w:val="00A8165F"/>
    <w:rsid w:val="00A93C8F"/>
    <w:rsid w:val="00AA0F6A"/>
    <w:rsid w:val="00AA3FB0"/>
    <w:rsid w:val="00AA5C6D"/>
    <w:rsid w:val="00AB4E13"/>
    <w:rsid w:val="00AB573E"/>
    <w:rsid w:val="00AB5895"/>
    <w:rsid w:val="00AC10E1"/>
    <w:rsid w:val="00AC6732"/>
    <w:rsid w:val="00AC707F"/>
    <w:rsid w:val="00AD62CC"/>
    <w:rsid w:val="00AE6D6C"/>
    <w:rsid w:val="00AF2401"/>
    <w:rsid w:val="00AF77D9"/>
    <w:rsid w:val="00AF78EF"/>
    <w:rsid w:val="00B05314"/>
    <w:rsid w:val="00B16C18"/>
    <w:rsid w:val="00B237C7"/>
    <w:rsid w:val="00B3028B"/>
    <w:rsid w:val="00B33593"/>
    <w:rsid w:val="00B41664"/>
    <w:rsid w:val="00B4508A"/>
    <w:rsid w:val="00B4714F"/>
    <w:rsid w:val="00B47CCD"/>
    <w:rsid w:val="00B569A3"/>
    <w:rsid w:val="00B644F0"/>
    <w:rsid w:val="00B64B2A"/>
    <w:rsid w:val="00B70C12"/>
    <w:rsid w:val="00B71E51"/>
    <w:rsid w:val="00B7574E"/>
    <w:rsid w:val="00B76CC6"/>
    <w:rsid w:val="00B86B21"/>
    <w:rsid w:val="00B87E92"/>
    <w:rsid w:val="00B94F53"/>
    <w:rsid w:val="00BB0B60"/>
    <w:rsid w:val="00BB2537"/>
    <w:rsid w:val="00BC17E7"/>
    <w:rsid w:val="00BC39AC"/>
    <w:rsid w:val="00BE5552"/>
    <w:rsid w:val="00BF225C"/>
    <w:rsid w:val="00BF4064"/>
    <w:rsid w:val="00BF44A3"/>
    <w:rsid w:val="00C10825"/>
    <w:rsid w:val="00C10A07"/>
    <w:rsid w:val="00C116D0"/>
    <w:rsid w:val="00C144D5"/>
    <w:rsid w:val="00C2293C"/>
    <w:rsid w:val="00C26DBC"/>
    <w:rsid w:val="00C508D1"/>
    <w:rsid w:val="00C56118"/>
    <w:rsid w:val="00C60BEC"/>
    <w:rsid w:val="00C702EF"/>
    <w:rsid w:val="00C706D4"/>
    <w:rsid w:val="00C71C0C"/>
    <w:rsid w:val="00C8034F"/>
    <w:rsid w:val="00C92B51"/>
    <w:rsid w:val="00C932A3"/>
    <w:rsid w:val="00CB3316"/>
    <w:rsid w:val="00CB77C6"/>
    <w:rsid w:val="00CC589E"/>
    <w:rsid w:val="00CD0737"/>
    <w:rsid w:val="00CD471B"/>
    <w:rsid w:val="00CE641B"/>
    <w:rsid w:val="00CF5D4B"/>
    <w:rsid w:val="00D03880"/>
    <w:rsid w:val="00D172FF"/>
    <w:rsid w:val="00D2027C"/>
    <w:rsid w:val="00D236A8"/>
    <w:rsid w:val="00D31F7D"/>
    <w:rsid w:val="00D33148"/>
    <w:rsid w:val="00D37ECE"/>
    <w:rsid w:val="00D4692B"/>
    <w:rsid w:val="00D52231"/>
    <w:rsid w:val="00D60897"/>
    <w:rsid w:val="00D643C9"/>
    <w:rsid w:val="00D7133F"/>
    <w:rsid w:val="00D869F6"/>
    <w:rsid w:val="00DB080F"/>
    <w:rsid w:val="00DB0B82"/>
    <w:rsid w:val="00DB4726"/>
    <w:rsid w:val="00DB4A06"/>
    <w:rsid w:val="00DB4FCA"/>
    <w:rsid w:val="00DC09C5"/>
    <w:rsid w:val="00DC2670"/>
    <w:rsid w:val="00DC3B72"/>
    <w:rsid w:val="00DD17E2"/>
    <w:rsid w:val="00DE0754"/>
    <w:rsid w:val="00DE44EE"/>
    <w:rsid w:val="00E009B3"/>
    <w:rsid w:val="00E02CE7"/>
    <w:rsid w:val="00E10F0C"/>
    <w:rsid w:val="00E220B1"/>
    <w:rsid w:val="00E233A1"/>
    <w:rsid w:val="00E3040E"/>
    <w:rsid w:val="00E30AA7"/>
    <w:rsid w:val="00E30DB1"/>
    <w:rsid w:val="00E3602B"/>
    <w:rsid w:val="00E4723C"/>
    <w:rsid w:val="00E502A7"/>
    <w:rsid w:val="00E54E1D"/>
    <w:rsid w:val="00E60ECA"/>
    <w:rsid w:val="00E6422C"/>
    <w:rsid w:val="00E814A4"/>
    <w:rsid w:val="00E81639"/>
    <w:rsid w:val="00E81EFD"/>
    <w:rsid w:val="00E874C7"/>
    <w:rsid w:val="00E91035"/>
    <w:rsid w:val="00E926C7"/>
    <w:rsid w:val="00E94BC6"/>
    <w:rsid w:val="00E95EAA"/>
    <w:rsid w:val="00EA02F9"/>
    <w:rsid w:val="00EA25B0"/>
    <w:rsid w:val="00EA27A5"/>
    <w:rsid w:val="00EA632B"/>
    <w:rsid w:val="00EA78EA"/>
    <w:rsid w:val="00EB379E"/>
    <w:rsid w:val="00EB4732"/>
    <w:rsid w:val="00EB4EEF"/>
    <w:rsid w:val="00EB5D77"/>
    <w:rsid w:val="00EB748B"/>
    <w:rsid w:val="00EC20E7"/>
    <w:rsid w:val="00ED0AA4"/>
    <w:rsid w:val="00EE139A"/>
    <w:rsid w:val="00EF04FB"/>
    <w:rsid w:val="00EF1F72"/>
    <w:rsid w:val="00EF6311"/>
    <w:rsid w:val="00F101E4"/>
    <w:rsid w:val="00F15CAC"/>
    <w:rsid w:val="00F173C7"/>
    <w:rsid w:val="00F21667"/>
    <w:rsid w:val="00F23894"/>
    <w:rsid w:val="00F24F5A"/>
    <w:rsid w:val="00F30382"/>
    <w:rsid w:val="00F32F1B"/>
    <w:rsid w:val="00F3559E"/>
    <w:rsid w:val="00F425F1"/>
    <w:rsid w:val="00F44E41"/>
    <w:rsid w:val="00F55D09"/>
    <w:rsid w:val="00F649AF"/>
    <w:rsid w:val="00F744DE"/>
    <w:rsid w:val="00F8505D"/>
    <w:rsid w:val="00FA2AD2"/>
    <w:rsid w:val="00FA6514"/>
    <w:rsid w:val="00FB6FAE"/>
    <w:rsid w:val="00FC4153"/>
    <w:rsid w:val="00FC66BD"/>
    <w:rsid w:val="00FD1BD4"/>
    <w:rsid w:val="00FE2D43"/>
    <w:rsid w:val="00FF23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C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482392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41E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445AA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482392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41E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445A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392673-2DED-624D-9073-97B02FE5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1114</Words>
  <Characters>6353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7453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"WTF" Chao</dc:creator>
  <cp:lastModifiedBy>Erin Betters</cp:lastModifiedBy>
  <cp:revision>10</cp:revision>
  <dcterms:created xsi:type="dcterms:W3CDTF">2015-03-30T20:53:00Z</dcterms:created>
  <dcterms:modified xsi:type="dcterms:W3CDTF">2015-03-31T16:05:00Z</dcterms:modified>
</cp:coreProperties>
</file>