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808080"/>
        </w:rPr>
      </w:pPr>
      <w:r w:rsidDel="00000000" w:rsidR="00000000" w:rsidRPr="00000000">
        <w:rPr>
          <w:rtl w:val="0"/>
        </w:rPr>
      </w:r>
    </w:p>
    <w:p w:rsidR="00000000" w:rsidDel="00000000" w:rsidP="00000000" w:rsidRDefault="00000000" w:rsidRPr="00000000" w14:paraId="00000002">
      <w:pPr>
        <w:rPr>
          <w:color w:val="808080"/>
        </w:rPr>
      </w:pPr>
      <w:r w:rsidDel="00000000" w:rsidR="00000000" w:rsidRPr="00000000">
        <w:rPr>
          <w:rFonts w:ascii="Calibri" w:cs="Calibri" w:eastAsia="Calibri" w:hAnsi="Calibri"/>
          <w:color w:val="808080"/>
          <w:rtl w:val="0"/>
        </w:rPr>
        <w:t xml:space="preserve">This template contains the formatting and instructions for a submission to </w:t>
      </w:r>
      <w:r w:rsidDel="00000000" w:rsidR="00000000" w:rsidRPr="00000000">
        <w:rPr>
          <w:rFonts w:ascii="Calibri" w:cs="Calibri" w:eastAsia="Calibri" w:hAnsi="Calibri"/>
          <w:i w:val="1"/>
          <w:color w:val="808080"/>
          <w:rtl w:val="0"/>
        </w:rPr>
        <w:t xml:space="preserve">JoVE</w:t>
      </w:r>
      <w:r w:rsidDel="00000000" w:rsidR="00000000" w:rsidRPr="00000000">
        <w:rPr>
          <w:rFonts w:ascii="Calibri" w:cs="Calibri" w:eastAsia="Calibri" w:hAnsi="Calibri"/>
          <w:color w:val="808080"/>
          <w:rtl w:val="0"/>
        </w:rPr>
        <w:t xml:space="preserve">. Write</w:t>
      </w:r>
      <w:r w:rsidDel="00000000" w:rsidR="00000000" w:rsidRPr="00000000">
        <w:rPr>
          <w:color w:val="808080"/>
          <w:rtl w:val="0"/>
        </w:rPr>
        <w:t xml:space="preserve"> </w:t>
      </w:r>
      <w:r w:rsidDel="00000000" w:rsidR="00000000" w:rsidRPr="00000000">
        <w:rPr>
          <w:rFonts w:ascii="Calibri" w:cs="Calibri" w:eastAsia="Calibri" w:hAnsi="Calibri"/>
          <w:color w:val="808080"/>
          <w:rtl w:val="0"/>
        </w:rPr>
        <w:t xml:space="preserve">directly in this document. The submitted manuscript should in</w:t>
      </w:r>
      <w:r w:rsidDel="00000000" w:rsidR="00000000" w:rsidRPr="00000000">
        <w:rPr>
          <w:color w:val="808080"/>
          <w:rtl w:val="0"/>
        </w:rPr>
        <w:t xml:space="preserve">clude original text, not previously published online or in print, including journals, websites or blogs.</w:t>
      </w:r>
    </w:p>
    <w:p w:rsidR="00000000" w:rsidDel="00000000" w:rsidP="00000000" w:rsidRDefault="00000000" w:rsidRPr="00000000" w14:paraId="00000003">
      <w:pP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hyperlink w:anchor="gjdgxs">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Instructions</w:t>
        </w:r>
      </w:hyperlink>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808080"/>
        </w:rPr>
      </w:pPr>
      <w:r w:rsidDel="00000000" w:rsidR="00000000" w:rsidRPr="00000000">
        <w:rPr>
          <w:rFonts w:ascii="Calibri" w:cs="Calibri" w:eastAsia="Calibri" w:hAnsi="Calibri"/>
          <w:b w:val="1"/>
          <w:rtl w:val="0"/>
        </w:rPr>
        <w:t xml:space="preserve">AUTHORS AND AFFILIATIONS: </w:t>
      </w:r>
      <w:r w:rsidDel="00000000" w:rsidR="00000000" w:rsidRPr="00000000">
        <w:rPr>
          <w:rFonts w:ascii="Calibri" w:cs="Calibri" w:eastAsia="Calibri" w:hAnsi="Calibri"/>
          <w:color w:val="7f7f7f"/>
          <w:rtl w:val="0"/>
        </w:rPr>
        <w:t xml:space="preserve">(</w:t>
      </w:r>
      <w:hyperlink w:anchor="30j0zll">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p>
    <w:p w:rsidR="00000000" w:rsidDel="00000000" w:rsidP="00000000" w:rsidRDefault="00000000" w:rsidRPr="00000000" w14:paraId="00000008">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09">
      <w:pP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hyperlink w:anchor="1fob9te">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Instructions</w:t>
        </w:r>
      </w:hyperlink>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1"/>
          <w:rtl w:val="0"/>
        </w:rPr>
        <w:t xml:space="preserve">SUMMARY: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w:t>
      </w:r>
      <w:hyperlink w:anchor="lnxbz9">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r w:rsidDel="00000000" w:rsidR="00000000" w:rsidRPr="00000000">
        <w:rPr>
          <w:rtl w:val="0"/>
        </w:rPr>
      </w:r>
    </w:p>
    <w:p w:rsidR="00000000" w:rsidDel="00000000" w:rsidP="00000000" w:rsidRDefault="00000000" w:rsidRPr="00000000" w14:paraId="0000000E">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808080"/>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w:t>
      </w:r>
      <w:hyperlink w:anchor="3znysh7">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p>
    <w:p w:rsidR="00000000" w:rsidDel="00000000" w:rsidP="00000000" w:rsidRDefault="00000000" w:rsidRPr="00000000" w14:paraId="00000011">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808080"/>
        </w:rPr>
      </w:pPr>
      <w:r w:rsidDel="00000000" w:rsidR="00000000" w:rsidRPr="00000000">
        <w:rPr>
          <w:rFonts w:ascii="Calibri" w:cs="Calibri" w:eastAsia="Calibri" w:hAnsi="Calibri"/>
          <w:b w:val="1"/>
          <w:rtl w:val="0"/>
        </w:rPr>
        <w:t xml:space="preserve">INTRODUCTION: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w:t>
      </w:r>
      <w:hyperlink w:anchor="2et92p0">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 </w:t>
      </w:r>
    </w:p>
    <w:p w:rsidR="00000000" w:rsidDel="00000000" w:rsidP="00000000" w:rsidRDefault="00000000" w:rsidRPr="00000000" w14:paraId="00000014">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15">
      <w:pPr>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808080"/>
        </w:rPr>
      </w:pPr>
      <w:r w:rsidDel="00000000" w:rsidR="00000000" w:rsidRPr="00000000">
        <w:rPr>
          <w:rFonts w:ascii="Calibri" w:cs="Calibri" w:eastAsia="Calibri" w:hAnsi="Calibri"/>
          <w:b w:val="1"/>
          <w:rtl w:val="0"/>
        </w:rPr>
        <w:t xml:space="preserve">PROTOCOL: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w:t>
      </w:r>
      <w:hyperlink w:anchor="tyjcwt">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u w:val="none"/>
          <w:rtl w:val="0"/>
        </w:rPr>
        <w:t xml:space="preserve">)</w:t>
      </w:r>
      <w:r w:rsidDel="00000000" w:rsidR="00000000" w:rsidRPr="00000000">
        <w:rPr>
          <w:rtl w:val="0"/>
        </w:rPr>
      </w:r>
    </w:p>
    <w:p w:rsidR="00000000" w:rsidDel="00000000" w:rsidP="00000000" w:rsidRDefault="00000000" w:rsidRPr="00000000" w14:paraId="00000017">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 (10-page maximum, highlight </w:t>
      </w:r>
      <w:r w:rsidDel="00000000" w:rsidR="00000000" w:rsidRPr="00000000">
        <w:rPr>
          <w:color w:val="808080"/>
          <w:rtl w:val="0"/>
        </w:rPr>
        <w:t xml:space="preserve">3</w:t>
      </w:r>
      <w:r w:rsidDel="00000000" w:rsidR="00000000" w:rsidRPr="00000000">
        <w:rPr>
          <w:rFonts w:ascii="Calibri" w:cs="Calibri" w:eastAsia="Calibri" w:hAnsi="Calibri"/>
          <w:color w:val="808080"/>
          <w:rtl w:val="0"/>
        </w:rPr>
        <w:t xml:space="preserve"> pages of protocol for filming).</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REPRESENTATIVE RESULTS: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hyperlink w:anchor="3dy6vkm">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Instructions</w:t>
        </w:r>
      </w:hyperlink>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1B">
      <w:pP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808080"/>
        </w:rPr>
      </w:pPr>
      <w:r w:rsidDel="00000000" w:rsidR="00000000" w:rsidRPr="00000000">
        <w:rPr>
          <w:rFonts w:ascii="Calibri" w:cs="Calibri" w:eastAsia="Calibri" w:hAnsi="Calibri"/>
          <w:b w:val="1"/>
          <w:rtl w:val="0"/>
        </w:rPr>
        <w:t xml:space="preserve">FIGURE AND TABLE LEGENDS:</w:t>
      </w:r>
      <w:r w:rsidDel="00000000" w:rsidR="00000000" w:rsidRPr="00000000">
        <w:rPr>
          <w:rFonts w:ascii="Calibri" w:cs="Calibri" w:eastAsia="Calibri" w:hAnsi="Calibri"/>
          <w:color w:val="808080"/>
          <w:rtl w:val="0"/>
        </w:rPr>
        <w:t xml:space="preserve"> (</w:t>
      </w:r>
      <w:hyperlink w:anchor="1t3h5sf">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p>
    <w:p w:rsidR="00000000" w:rsidDel="00000000" w:rsidP="00000000" w:rsidRDefault="00000000" w:rsidRPr="00000000" w14:paraId="0000001D">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1E">
      <w:pP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DISCUSSION: </w:t>
      </w:r>
      <w:r w:rsidDel="00000000" w:rsidR="00000000" w:rsidRPr="00000000">
        <w:rPr>
          <w:rFonts w:ascii="Calibri" w:cs="Calibri" w:eastAsia="Calibri" w:hAnsi="Calibri"/>
          <w:color w:val="808080"/>
          <w:rtl w:val="0"/>
        </w:rPr>
        <w:t xml:space="preserve">(</w:t>
      </w:r>
      <w:hyperlink w:anchor="4d34og8">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r w:rsidDel="00000000" w:rsidR="00000000" w:rsidRPr="00000000">
        <w:rPr>
          <w:rtl w:val="0"/>
        </w:rPr>
      </w:r>
    </w:p>
    <w:p w:rsidR="00000000" w:rsidDel="00000000" w:rsidP="00000000" w:rsidRDefault="00000000" w:rsidRPr="00000000" w14:paraId="00000020">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2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ACKNOWLEDGMENTS: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hyperlink w:anchor="2s8eyo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Instructions</w:t>
        </w:r>
      </w:hyperlink>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DISCLOSURES: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hyperlink w:anchor="17dp8vu">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Instructions</w:t>
        </w:r>
      </w:hyperlink>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000000"/>
        </w:rPr>
      </w:pPr>
      <w:r w:rsidDel="00000000" w:rsidR="00000000" w:rsidRPr="00000000">
        <w:rPr>
          <w:rFonts w:ascii="Calibri" w:cs="Calibri" w:eastAsia="Calibri" w:hAnsi="Calibri"/>
          <w:b w:val="1"/>
          <w:rtl w:val="0"/>
        </w:rPr>
        <w:t xml:space="preserve">REFERENCES: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w:t>
      </w:r>
      <w:hyperlink w:anchor="3rdcrjn">
        <w:r w:rsidDel="00000000" w:rsidR="00000000" w:rsidRPr="00000000">
          <w:rPr>
            <w:rFonts w:ascii="Calibri" w:cs="Calibri" w:eastAsia="Calibri" w:hAnsi="Calibri"/>
            <w:color w:val="0000ff"/>
            <w:u w:val="single"/>
            <w:rtl w:val="0"/>
          </w:rPr>
          <w:t xml:space="preserve">Instructions</w:t>
        </w:r>
      </w:hyperlink>
      <w:r w:rsidDel="00000000" w:rsidR="00000000" w:rsidRPr="00000000">
        <w:rPr>
          <w:rFonts w:ascii="Calibri" w:cs="Calibri" w:eastAsia="Calibri" w:hAnsi="Calibri"/>
          <w:color w:val="808080"/>
          <w:rtl w:val="0"/>
        </w:rPr>
        <w:t xml:space="preserve">)</w:t>
      </w:r>
      <w:r w:rsidDel="00000000" w:rsidR="00000000" w:rsidRPr="00000000">
        <w:rPr>
          <w:rtl w:val="0"/>
        </w:rPr>
      </w:r>
    </w:p>
    <w:p w:rsidR="00000000" w:rsidDel="00000000" w:rsidP="00000000" w:rsidRDefault="00000000" w:rsidRPr="00000000" w14:paraId="00000029">
      <w:pPr>
        <w:rPr>
          <w:rFonts w:ascii="Calibri" w:cs="Calibri" w:eastAsia="Calibri" w:hAnsi="Calibri"/>
          <w:color w:val="808080"/>
        </w:rPr>
      </w:pPr>
      <w:r w:rsidDel="00000000" w:rsidR="00000000" w:rsidRPr="00000000">
        <w:rPr>
          <w:rFonts w:ascii="Calibri" w:cs="Calibri" w:eastAsia="Calibri" w:hAnsi="Calibri"/>
          <w:color w:val="808080"/>
          <w:rtl w:val="0"/>
        </w:rPr>
        <w:t xml:space="preserve">Enter text here.</w:t>
      </w:r>
    </w:p>
    <w:p w:rsidR="00000000" w:rsidDel="00000000" w:rsidP="00000000" w:rsidRDefault="00000000" w:rsidRPr="00000000" w14:paraId="0000002A">
      <w:pPr>
        <w:rPr>
          <w:b w:val="1"/>
          <w:color w:val="808080"/>
        </w:rPr>
      </w:pPr>
      <w:r w:rsidDel="00000000" w:rsidR="00000000" w:rsidRPr="00000000">
        <w:rPr>
          <w:rtl w:val="0"/>
        </w:rPr>
      </w:r>
    </w:p>
    <w:p w:rsidR="00000000" w:rsidDel="00000000" w:rsidP="00000000" w:rsidRDefault="00000000" w:rsidRPr="00000000" w14:paraId="0000002B">
      <w:pPr>
        <w:jc w:val="center"/>
        <w:rPr>
          <w:b w:val="1"/>
          <w:color w:val="808080"/>
        </w:rPr>
      </w:pPr>
      <w:r w:rsidDel="00000000" w:rsidR="00000000" w:rsidRPr="00000000">
        <w:rPr>
          <w:b w:val="1"/>
          <w:color w:val="808080"/>
          <w:rtl w:val="0"/>
        </w:rPr>
        <w:t xml:space="preserve">INSTRUCTIONS</w:t>
      </w:r>
    </w:p>
    <w:p w:rsidR="00000000" w:rsidDel="00000000" w:rsidP="00000000" w:rsidRDefault="00000000" w:rsidRPr="00000000" w14:paraId="0000002C">
      <w:pPr>
        <w:widowControl w:val="1"/>
        <w:jc w:val="left"/>
        <w:rPr>
          <w:rFonts w:ascii="Calibri" w:cs="Calibri" w:eastAsia="Calibri" w:hAnsi="Calibri"/>
          <w:b w:val="1"/>
          <w:color w:val="808080"/>
        </w:rPr>
      </w:pPr>
      <w:r w:rsidDel="00000000" w:rsidR="00000000" w:rsidRPr="00000000">
        <w:rPr>
          <w:rFonts w:ascii="Calibri" w:cs="Calibri" w:eastAsia="Calibri" w:hAnsi="Calibri"/>
          <w:b w:val="1"/>
          <w:color w:val="808080"/>
          <w:rtl w:val="0"/>
        </w:rPr>
        <w:t xml:space="preserve">General formatting</w:t>
      </w:r>
    </w:p>
    <w:p w:rsidR="00000000" w:rsidDel="00000000" w:rsidP="00000000" w:rsidRDefault="00000000" w:rsidRPr="00000000" w14:paraId="0000002D">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630"/>
        </w:tabs>
        <w:spacing w:after="0" w:before="0" w:line="240" w:lineRule="auto"/>
        <w:ind w:left="180" w:right="0" w:hanging="18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The manuscript must be submitted as an editable .doc or .docx file. </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50"/>
        </w:tabs>
        <w:spacing w:after="0" w:before="0" w:line="305" w:lineRule="auto"/>
        <w:ind w:left="180" w:right="0" w:hanging="180"/>
        <w:jc w:val="both"/>
        <w:rPr>
          <w:b w:val="0"/>
          <w:i w:val="0"/>
          <w:smallCaps w:val="0"/>
          <w:strike w:val="0"/>
          <w:color w:val="808080"/>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Define acronyms/abbreviations upon first use in the main text.</w:t>
      </w:r>
    </w:p>
    <w:p w:rsidR="00000000" w:rsidDel="00000000" w:rsidP="00000000" w:rsidRDefault="00000000" w:rsidRPr="00000000" w14:paraId="0000002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50"/>
        </w:tabs>
        <w:spacing w:after="0" w:before="0" w:line="305" w:lineRule="auto"/>
        <w:ind w:left="180" w:right="0" w:hanging="180"/>
        <w:jc w:val="both"/>
        <w:rPr>
          <w:b w:val="0"/>
          <w:i w:val="1"/>
          <w:smallCaps w:val="0"/>
          <w:strike w:val="0"/>
          <w:color w:val="808080"/>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Use SI units as much as possible and abbreviate all units: L, mL, µL, cm, kg, h, min, s, etc</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50"/>
        </w:tabs>
        <w:spacing w:after="0" w:before="0" w:line="301" w:lineRule="auto"/>
        <w:ind w:left="180" w:right="0" w:hanging="180"/>
        <w:jc w:val="both"/>
        <w:rPr>
          <w:b w:val="0"/>
          <w:i w:val="1"/>
          <w:smallCaps w:val="0"/>
          <w:strike w:val="0"/>
          <w:color w:val="808080"/>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Include a space between all numbers and the corresponding unit: 50 mg, 100 mL, 37 °C,</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etc</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w:t>
      </w:r>
    </w:p>
    <w:p w:rsidR="00000000" w:rsidDel="00000000" w:rsidP="00000000" w:rsidRDefault="00000000" w:rsidRPr="00000000" w14:paraId="0000003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50"/>
        </w:tabs>
        <w:spacing w:after="0" w:before="0" w:line="242" w:lineRule="auto"/>
        <w:ind w:left="180" w:right="104" w:hanging="180"/>
        <w:jc w:val="both"/>
        <w:rPr>
          <w:b w:val="0"/>
          <w:i w:val="1"/>
          <w:smallCaps w:val="0"/>
          <w:strike w:val="0"/>
          <w:color w:val="808080"/>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Abbreviate species names after first use: </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Caenorhabditis elegans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should be </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C. elegans.</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50"/>
        </w:tabs>
        <w:spacing w:after="0" w:before="0" w:line="242" w:lineRule="auto"/>
        <w:ind w:left="180" w:right="104" w:hanging="180"/>
        <w:jc w:val="both"/>
        <w:rPr>
          <w:b w:val="0"/>
          <w:i w:val="1"/>
          <w:smallCaps w:val="0"/>
          <w:strike w:val="0"/>
          <w:color w:val="808080"/>
          <w:u w:val="none"/>
          <w:shd w:fill="auto" w:val="clear"/>
          <w:vertAlign w:val="baseline"/>
        </w:rPr>
      </w:pPr>
      <w:r w:rsidDel="00000000" w:rsidR="00000000" w:rsidRPr="00000000">
        <w:rPr>
          <w:color w:val="808080"/>
          <w:rtl w:val="0"/>
        </w:rPr>
        <w:t xml:space="preserve">Remove the header, the footer, links, and any gray text and links prior to submission.</w:t>
      </w:r>
      <w:r w:rsidDel="00000000" w:rsidR="00000000" w:rsidRPr="00000000">
        <w:rPr>
          <w:rtl w:val="0"/>
        </w:rPr>
      </w:r>
    </w:p>
    <w:p w:rsidR="00000000" w:rsidDel="00000000" w:rsidP="00000000" w:rsidRDefault="00000000" w:rsidRPr="00000000" w14:paraId="00000033">
      <w:pPr>
        <w:rPr>
          <w:rFonts w:ascii="Calibri" w:cs="Calibri" w:eastAsia="Calibri" w:hAnsi="Calibri"/>
          <w:b w:val="1"/>
          <w:color w:val="000000"/>
        </w:rPr>
      </w:pPr>
      <w:r w:rsidDel="00000000" w:rsidR="00000000" w:rsidRPr="00000000">
        <w:rPr>
          <w:rtl w:val="0"/>
        </w:rPr>
      </w:r>
    </w:p>
    <w:bookmarkStart w:colFirst="0" w:colLast="0" w:name="gjdgxs" w:id="0"/>
    <w:bookmarkEnd w:id="0"/>
    <w:p w:rsidR="00000000" w:rsidDel="00000000" w:rsidP="00000000" w:rsidRDefault="00000000" w:rsidRPr="00000000" w14:paraId="0000003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TITLE:</w:t>
      </w:r>
      <w:r w:rsidDel="00000000" w:rsidR="00000000" w:rsidRPr="00000000">
        <w:rPr>
          <w:rFonts w:ascii="Calibri" w:cs="Calibri" w:eastAsia="Calibri" w:hAnsi="Calibri"/>
          <w:color w:val="808080"/>
          <w:rtl w:val="0"/>
        </w:rPr>
        <w:t xml:space="preserve"> (150-character maximum)</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808080"/>
          <w:sz w:val="24"/>
          <w:szCs w:val="24"/>
          <w:u w:val="none"/>
          <w:shd w:fill="auto" w:val="clear"/>
          <w:vertAlign w:val="baseline"/>
          <w:rtl w:val="0"/>
        </w:rPr>
        <w:t xml:space="preserve">The title should include the model system used or the type of study design. Avoid the use of abbreviations.</w:t>
      </w:r>
      <w:r w:rsidDel="00000000" w:rsidR="00000000" w:rsidRPr="00000000">
        <w:rPr>
          <w:rtl w:val="0"/>
        </w:rPr>
      </w:r>
    </w:p>
    <w:p w:rsidR="00000000" w:rsidDel="00000000" w:rsidP="00000000" w:rsidRDefault="00000000" w:rsidRPr="00000000" w14:paraId="00000036">
      <w:pPr>
        <w:rPr>
          <w:rFonts w:ascii="Calibri" w:cs="Calibri" w:eastAsia="Calibri" w:hAnsi="Calibri"/>
          <w:b w:val="1"/>
          <w:color w:val="000000"/>
        </w:rPr>
      </w:pPr>
      <w:r w:rsidDel="00000000" w:rsidR="00000000" w:rsidRPr="00000000">
        <w:rPr>
          <w:rtl w:val="0"/>
        </w:rPr>
      </w:r>
    </w:p>
    <w:bookmarkStart w:colFirst="0" w:colLast="0" w:name="30j0zll" w:id="1"/>
    <w:bookmarkEnd w:id="1"/>
    <w:p w:rsidR="00000000" w:rsidDel="00000000" w:rsidP="00000000" w:rsidRDefault="00000000" w:rsidRPr="00000000" w14:paraId="00000037">
      <w:pPr>
        <w:rPr>
          <w:rFonts w:ascii="Calibri" w:cs="Calibri" w:eastAsia="Calibri" w:hAnsi="Calibri"/>
          <w:i w:val="1"/>
          <w:color w:val="7f7f7f"/>
        </w:rPr>
      </w:pPr>
      <w:r w:rsidDel="00000000" w:rsidR="00000000" w:rsidRPr="00000000">
        <w:rPr>
          <w:rFonts w:ascii="Calibri" w:cs="Calibri" w:eastAsia="Calibri" w:hAnsi="Calibri"/>
          <w:b w:val="1"/>
          <w:rtl w:val="0"/>
        </w:rPr>
        <w:t xml:space="preserve">AUTHORS AND AFFILIATIONS: </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Provide full unabbreviated affiliations and institutional email addresses for all authors. Affiliations should reflect where the work was performed.</w:t>
      </w:r>
    </w:p>
    <w:p w:rsidR="00000000" w:rsidDel="00000000" w:rsidP="00000000" w:rsidRDefault="00000000" w:rsidRPr="00000000" w14:paraId="0000003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Please see our editorial policies: </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w:t>
      </w:r>
      <w:hyperlink r:id="rId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www.jove.com/author/editorial-policies</w:t>
        </w:r>
      </w:hyperlink>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for more details regarding authorship. Indicate equal contributions or other footnotes with asterisks (*). </w:t>
      </w:r>
    </w:p>
    <w:p w:rsidR="00000000" w:rsidDel="00000000" w:rsidP="00000000" w:rsidRDefault="00000000" w:rsidRPr="00000000" w14:paraId="0000003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The corresponding author in the publ</w:t>
      </w:r>
      <w:r w:rsidDel="00000000" w:rsidR="00000000" w:rsidRPr="00000000">
        <w:rPr>
          <w:color w:val="808080"/>
          <w:rtl w:val="0"/>
        </w:rPr>
        <w:t xml:space="preserve">ished</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article may differ from the one used for correspondence with the editorial office during the submission and publication process.</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7f7f7f"/>
          <w:sz w:val="24"/>
          <w:szCs w:val="24"/>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(6 minimum, 12 maximum)</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bookmarkStart w:colFirst="0" w:colLast="0" w:name="kix.dnstqay1kwjl" w:id="3"/>
    <w:bookmarkEnd w:id="3"/>
    <w:p w:rsidR="00000000" w:rsidDel="00000000" w:rsidP="00000000" w:rsidRDefault="00000000" w:rsidRPr="00000000" w14:paraId="0000003E">
      <w:pPr>
        <w:rPr>
          <w:rFonts w:ascii="Calibri" w:cs="Calibri" w:eastAsia="Calibri" w:hAnsi="Calibri"/>
          <w:color w:val="808080"/>
        </w:rPr>
      </w:pPr>
      <w:r w:rsidDel="00000000" w:rsidR="00000000" w:rsidRPr="00000000">
        <w:rPr>
          <w:rFonts w:ascii="Calibri" w:cs="Calibri" w:eastAsia="Calibri" w:hAnsi="Calibri"/>
          <w:b w:val="1"/>
          <w:rtl w:val="0"/>
        </w:rPr>
        <w:t xml:space="preserve">SUMMARY: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(10-word minimum, 50-word maximum)</w:t>
      </w:r>
    </w:p>
    <w:p w:rsidR="00000000" w:rsidDel="00000000" w:rsidP="00000000" w:rsidRDefault="00000000" w:rsidRPr="00000000" w14:paraId="0000003F">
      <w:pPr>
        <w:rPr>
          <w:color w:val="808080"/>
        </w:rPr>
      </w:pPr>
      <w:r w:rsidDel="00000000" w:rsidR="00000000" w:rsidRPr="00000000">
        <w:rPr>
          <w:rtl w:val="0"/>
        </w:rPr>
      </w:r>
    </w:p>
    <w:bookmarkStart w:colFirst="0" w:colLast="0" w:name="3znysh7" w:id="4"/>
    <w:bookmarkEnd w:id="4"/>
    <w:p w:rsidR="00000000" w:rsidDel="00000000" w:rsidP="00000000" w:rsidRDefault="00000000" w:rsidRPr="00000000" w14:paraId="00000040">
      <w:pPr>
        <w:rPr>
          <w:rFonts w:ascii="Calibri" w:cs="Calibri" w:eastAsia="Calibri" w:hAnsi="Calibri"/>
          <w:color w:val="808080"/>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color w:val="808080"/>
          <w:rtl w:val="0"/>
        </w:rPr>
        <w:t xml:space="preserve"> (150-word minimum, 300-word maximum)</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bookmarkStart w:colFirst="0" w:colLast="0" w:name="2et92p0" w:id="5"/>
    <w:bookmarkEnd w:id="5"/>
    <w:p w:rsidR="00000000" w:rsidDel="00000000" w:rsidP="00000000" w:rsidRDefault="00000000" w:rsidRPr="00000000" w14:paraId="00000042">
      <w:pPr>
        <w:rPr>
          <w:rFonts w:ascii="Calibri" w:cs="Calibri" w:eastAsia="Calibri" w:hAnsi="Calibri"/>
          <w:color w:val="808080"/>
        </w:rPr>
      </w:pPr>
      <w:r w:rsidDel="00000000" w:rsidR="00000000" w:rsidRPr="00000000">
        <w:rPr>
          <w:rFonts w:ascii="Calibri" w:cs="Calibri" w:eastAsia="Calibri" w:hAnsi="Calibri"/>
          <w:b w:val="1"/>
          <w:rtl w:val="0"/>
        </w:rPr>
        <w:t xml:space="preserve">INTRODUCTION: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(150-word minimum, 1,500-word maximum, 2-paragraph minimum)</w:t>
      </w:r>
      <w:r w:rsidDel="00000000" w:rsidR="00000000" w:rsidRPr="00000000">
        <w:rPr>
          <w:rtl w:val="0"/>
        </w:rPr>
      </w:r>
    </w:p>
    <w:p w:rsidR="00000000" w:rsidDel="00000000" w:rsidP="00000000" w:rsidRDefault="00000000" w:rsidRPr="00000000" w14:paraId="00000043">
      <w:pPr>
        <w:rPr>
          <w:rFonts w:ascii="Calibri" w:cs="Calibri" w:eastAsia="Calibri" w:hAnsi="Calibri"/>
          <w:b w:val="1"/>
          <w:color w:val="000000"/>
        </w:rPr>
      </w:pPr>
      <w:r w:rsidDel="00000000" w:rsidR="00000000" w:rsidRPr="00000000">
        <w:rPr>
          <w:rtl w:val="0"/>
        </w:rPr>
      </w:r>
    </w:p>
    <w:bookmarkStart w:colFirst="0" w:colLast="0" w:name="tyjcwt" w:id="6"/>
    <w:bookmarkEnd w:id="6"/>
    <w:p w:rsidR="00000000" w:rsidDel="00000000" w:rsidP="00000000" w:rsidRDefault="00000000" w:rsidRPr="00000000" w14:paraId="00000044">
      <w:pPr>
        <w:rPr>
          <w:rFonts w:ascii="Calibri" w:cs="Calibri" w:eastAsia="Calibri" w:hAnsi="Calibri"/>
          <w:i w:val="1"/>
          <w:color w:val="808080"/>
        </w:rPr>
      </w:pPr>
      <w:r w:rsidDel="00000000" w:rsidR="00000000" w:rsidRPr="00000000">
        <w:rPr>
          <w:rFonts w:ascii="Calibri" w:cs="Calibri" w:eastAsia="Calibri" w:hAnsi="Calibri"/>
          <w:b w:val="1"/>
          <w:rtl w:val="0"/>
        </w:rPr>
        <w:t xml:space="preserve">PROTOCOL: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(1-page minimum, 10-page maximum)</w:t>
      </w:r>
      <w:r w:rsidDel="00000000" w:rsidR="00000000" w:rsidRPr="00000000">
        <w:rPr>
          <w:rtl w:val="0"/>
        </w:rPr>
      </w:r>
    </w:p>
    <w:p w:rsidR="00000000" w:rsidDel="00000000" w:rsidP="00000000" w:rsidRDefault="00000000" w:rsidRPr="00000000" w14:paraId="00000045">
      <w:pPr>
        <w:rPr>
          <w:rFonts w:ascii="Calibri" w:cs="Calibri" w:eastAsia="Calibri" w:hAnsi="Calibri"/>
          <w:b w:val="1"/>
          <w:color w:val="808080"/>
        </w:rPr>
      </w:pPr>
      <w:r w:rsidDel="00000000" w:rsidR="00000000" w:rsidRPr="00000000">
        <w:rPr>
          <w:rFonts w:ascii="Calibri" w:cs="Calibri" w:eastAsia="Calibri" w:hAnsi="Calibri"/>
          <w:b w:val="1"/>
          <w:color w:val="808080"/>
          <w:rtl w:val="0"/>
        </w:rPr>
        <w:t xml:space="preserve">The protocol text should provide a detailed description to enable the accurate replication of the presented method by both experts and researchers new to the field.</w:t>
      </w:r>
    </w:p>
    <w:p w:rsidR="00000000" w:rsidDel="00000000" w:rsidP="00000000" w:rsidRDefault="00000000" w:rsidRPr="00000000" w14:paraId="00000046">
      <w:pPr>
        <w:spacing w:before="1" w:lineRule="auto"/>
        <w:rPr>
          <w:b w:val="1"/>
          <w:color w:val="808080"/>
        </w:rPr>
      </w:pPr>
      <w:r w:rsidDel="00000000" w:rsidR="00000000" w:rsidRPr="00000000">
        <w:rPr>
          <w:rtl w:val="0"/>
        </w:rPr>
      </w:r>
    </w:p>
    <w:p w:rsidR="00000000" w:rsidDel="00000000" w:rsidP="00000000" w:rsidRDefault="00000000" w:rsidRPr="00000000" w14:paraId="00000047">
      <w:pPr>
        <w:spacing w:before="1" w:lineRule="auto"/>
        <w:rPr>
          <w:color w:val="808080"/>
        </w:rPr>
      </w:pPr>
      <w:r w:rsidDel="00000000" w:rsidR="00000000" w:rsidRPr="00000000">
        <w:rPr>
          <w:color w:val="808080"/>
          <w:rtl w:val="0"/>
        </w:rPr>
        <w:t xml:space="preserve">Providing a figure with a diagram/schematic of the method is recommended.</w:t>
      </w:r>
      <w:r w:rsidDel="00000000" w:rsidR="00000000" w:rsidRPr="00000000">
        <w:rPr>
          <w:rtl w:val="0"/>
        </w:rPr>
      </w:r>
    </w:p>
    <w:p w:rsidR="00000000" w:rsidDel="00000000" w:rsidP="00000000" w:rsidRDefault="00000000" w:rsidRPr="00000000" w14:paraId="00000048">
      <w:pPr>
        <w:spacing w:before="1" w:lineRule="auto"/>
        <w:rPr>
          <w:color w:val="808080"/>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color w:val="808080"/>
        </w:rPr>
      </w:pPr>
      <w:r w:rsidDel="00000000" w:rsidR="00000000" w:rsidRPr="00000000">
        <w:rPr>
          <w:rFonts w:ascii="Calibri" w:cs="Calibri" w:eastAsia="Calibri" w:hAnsi="Calibri"/>
          <w:b w:val="1"/>
          <w:color w:val="808080"/>
          <w:rtl w:val="0"/>
        </w:rPr>
        <w:t xml:space="preserve">A) Format</w:t>
      </w:r>
    </w:p>
    <w:p w:rsidR="00000000" w:rsidDel="00000000" w:rsidP="00000000" w:rsidRDefault="00000000" w:rsidRPr="00000000" w14:paraId="0000004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The protocol must be a numbered list: step 1 followed by 1.1, followed by 1.1.1, etc. Each step should include 1−2 actions and contain 2−3 sentences. Use subheadings and substeps for clarity if there are discrete stages in the protocol.</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Include a space between each numbered step or note in the protocol.</w:t>
      </w:r>
    </w:p>
    <w:p w:rsidR="00000000" w:rsidDel="00000000" w:rsidP="00000000" w:rsidRDefault="00000000" w:rsidRPr="00000000" w14:paraId="0000004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Short notes (“NOTE:”) can be used sparingly to describe non-actionable items. Discussion of the </w:t>
      </w:r>
      <w:r w:rsidDel="00000000" w:rsidR="00000000" w:rsidRPr="00000000">
        <w:rPr>
          <w:color w:val="808080"/>
          <w:rtl w:val="0"/>
        </w:rPr>
        <w:t xml:space="preserve">method</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 can be </w:t>
      </w:r>
      <w:r w:rsidDel="00000000" w:rsidR="00000000" w:rsidRPr="00000000">
        <w:rPr>
          <w:color w:val="808080"/>
          <w:rtl w:val="0"/>
        </w:rPr>
        <w:t xml:space="preserve">included</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 in the </w:t>
      </w:r>
      <w:r w:rsidDel="00000000" w:rsidR="00000000" w:rsidRPr="00000000">
        <w:rPr>
          <w:color w:val="808080"/>
          <w:rtl w:val="0"/>
        </w:rPr>
        <w:t xml:space="preserve">R</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epresentative </w:t>
      </w:r>
      <w:r w:rsidDel="00000000" w:rsidR="00000000" w:rsidRPr="00000000">
        <w:rPr>
          <w:color w:val="808080"/>
          <w:rtl w:val="0"/>
        </w:rPr>
        <w:t xml:space="preserve">R</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esults or </w:t>
      </w:r>
      <w:r w:rsidDel="00000000" w:rsidR="00000000" w:rsidRPr="00000000">
        <w:rPr>
          <w:color w:val="808080"/>
          <w:rtl w:val="0"/>
        </w:rPr>
        <w:t xml:space="preserve">D</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iscussion section. </w:t>
      </w:r>
    </w:p>
    <w:p w:rsidR="00000000" w:rsidDel="00000000" w:rsidP="00000000" w:rsidRDefault="00000000" w:rsidRPr="00000000" w14:paraId="0000004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Indicate any points at which the experiment can be paused and then restarted later. For these situations, indicate the choices at that point in the protocol.</w:t>
      </w:r>
    </w:p>
    <w:p w:rsidR="00000000" w:rsidDel="00000000" w:rsidP="00000000" w:rsidRDefault="00000000" w:rsidRPr="00000000" w14:paraId="0000004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Indicate any toxic or harmful chemicals with the word “CAUTION” when they are first used. </w:t>
      </w:r>
      <w:r w:rsidDel="00000000" w:rsidR="00000000" w:rsidRPr="00000000">
        <w:rPr>
          <w:color w:val="808080"/>
          <w:rtl w:val="0"/>
        </w:rPr>
        <w:t xml:space="preserve">D</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escribe the hazard and the appropriate handling guidelines.</w:t>
      </w:r>
    </w:p>
    <w:p w:rsidR="00000000" w:rsidDel="00000000" w:rsidP="00000000" w:rsidRDefault="00000000" w:rsidRPr="00000000" w14:paraId="0000004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All methods that involve the use of human or vertebrate subjects and/or tissue sampling must include a</w:t>
      </w:r>
      <w:r w:rsidDel="00000000" w:rsidR="00000000" w:rsidRPr="00000000">
        <w:rPr>
          <w:color w:val="808080"/>
          <w:rtl w:val="0"/>
        </w:rPr>
        <w:t xml:space="preserve"> statement that the research was performed in compliance with institutional guidelines </w:t>
      </w: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at the beginning of the protocol section.</w:t>
      </w:r>
    </w:p>
    <w:p w:rsidR="00000000" w:rsidDel="00000000" w:rsidP="00000000" w:rsidRDefault="00000000" w:rsidRPr="00000000" w14:paraId="0000005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vertAlign w:val="baseline"/>
        </w:rPr>
      </w:pPr>
      <w:r w:rsidDel="00000000" w:rsidR="00000000" w:rsidRPr="00000000">
        <w:rPr>
          <w:rFonts w:ascii="Calibri" w:cs="Calibri" w:eastAsia="Calibri" w:hAnsi="Calibri"/>
          <w:b w:val="0"/>
          <w:i w:val="0"/>
          <w:smallCaps w:val="0"/>
          <w:strike w:val="0"/>
          <w:color w:val="808080"/>
          <w:sz w:val="24"/>
          <w:szCs w:val="24"/>
          <w:u w:val="none"/>
          <w:vertAlign w:val="baseline"/>
          <w:rtl w:val="0"/>
        </w:rPr>
        <w:t xml:space="preserve">For actions involving software usage, provide all specific details (e.g., button clicks, software commands, any user inputs, etc.) needed to execute the actions. </w:t>
      </w:r>
    </w:p>
    <w:p w:rsidR="00000000" w:rsidDel="00000000" w:rsidP="00000000" w:rsidRDefault="00000000" w:rsidRPr="00000000" w14:paraId="00000051">
      <w:pPr>
        <w:rPr>
          <w:rFonts w:ascii="Calibri" w:cs="Calibri" w:eastAsia="Calibri" w:hAnsi="Calibri"/>
          <w:b w:val="1"/>
          <w:color w:val="808080"/>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Calibri" w:cs="Calibri" w:eastAsia="Calibri" w:hAnsi="Calibri"/>
          <w:b w:val="0"/>
          <w:i w:val="0"/>
          <w:smallCaps w:val="0"/>
          <w:strike w:val="0"/>
          <w:color w:val="808080"/>
          <w:sz w:val="24"/>
          <w:szCs w:val="24"/>
          <w:u w:val="none"/>
          <w:shd w:fill="f4cccc" w:val="clear"/>
          <w:vertAlign w:val="baseline"/>
        </w:rPr>
      </w:pPr>
      <w:r w:rsidDel="00000000" w:rsidR="00000000" w:rsidRPr="00000000">
        <w:rPr>
          <w:rFonts w:ascii="Calibri" w:cs="Calibri" w:eastAsia="Calibri" w:hAnsi="Calibri"/>
          <w:b w:val="1"/>
          <w:i w:val="0"/>
          <w:smallCaps w:val="0"/>
          <w:strike w:val="0"/>
          <w:color w:val="808080"/>
          <w:sz w:val="24"/>
          <w:szCs w:val="24"/>
          <w:u w:val="none"/>
          <w:shd w:fill="auto" w:val="clear"/>
          <w:vertAlign w:val="baseline"/>
          <w:rtl w:val="0"/>
        </w:rPr>
        <w:t xml:space="preserve">B) Grammar</w:t>
      </w:r>
      <w:r w:rsidDel="00000000" w:rsidR="00000000" w:rsidRPr="00000000">
        <w:rPr>
          <w:rtl w:val="0"/>
        </w:rPr>
      </w:r>
    </w:p>
    <w:p w:rsidR="00000000" w:rsidDel="00000000" w:rsidP="00000000" w:rsidRDefault="00000000" w:rsidRPr="00000000" w14:paraId="0000005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Avoid the use of commercial language, including ™/®/© symbols or company brand names before/after an instrument or reagent. Cite these in the </w:t>
      </w:r>
      <w:r w:rsidDel="00000000" w:rsidR="00000000" w:rsidRPr="00000000">
        <w:rPr>
          <w:rFonts w:ascii="Calibri" w:cs="Calibri" w:eastAsia="Calibri" w:hAnsi="Calibri"/>
          <w:b w:val="1"/>
          <w:i w:val="0"/>
          <w:smallCaps w:val="0"/>
          <w:strike w:val="0"/>
          <w:color w:val="808080"/>
          <w:sz w:val="24"/>
          <w:szCs w:val="24"/>
          <w:u w:val="none"/>
          <w:shd w:fill="auto" w:val="clear"/>
          <w:vertAlign w:val="baseline"/>
          <w:rtl w:val="0"/>
        </w:rPr>
        <w:t xml:space="preserve">Table of Materials</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instead. </w:t>
      </w:r>
    </w:p>
    <w:p w:rsidR="00000000" w:rsidDel="00000000" w:rsidP="00000000" w:rsidRDefault="00000000" w:rsidRPr="00000000" w14:paraId="00000054">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1"/>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List all centrifugation speeds in terms of centrifugal g-force instead of rpm: 100 x </w:t>
      </w:r>
      <w:r w:rsidDel="00000000" w:rsidR="00000000" w:rsidRPr="00000000">
        <w:rPr>
          <w:rFonts w:ascii="Calibri" w:cs="Calibri" w:eastAsia="Calibri" w:hAnsi="Calibri"/>
          <w:b w:val="0"/>
          <w:i w:val="1"/>
          <w:smallCaps w:val="0"/>
          <w:strike w:val="0"/>
          <w:color w:val="808080"/>
          <w:sz w:val="24"/>
          <w:szCs w:val="24"/>
          <w:u w:val="none"/>
          <w:shd w:fill="auto" w:val="clear"/>
          <w:vertAlign w:val="baseline"/>
          <w:rtl w:val="0"/>
        </w:rPr>
        <w:t xml:space="preserve">g</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808080"/>
          <w:sz w:val="24"/>
          <w:szCs w:val="24"/>
          <w:u w:val="none"/>
          <w:shd w:fill="auto" w:val="clear"/>
          <w:vertAlign w:val="baseline"/>
          <w:rtl w:val="0"/>
        </w:rPr>
        <w:t xml:space="preserve">C) Protocol length and highlighting</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The protocol length is 10-page maximu</w:t>
      </w:r>
      <w:r w:rsidDel="00000000" w:rsidR="00000000" w:rsidRPr="00000000">
        <w:rPr>
          <w:color w:val="808080"/>
          <w:rtl w:val="0"/>
        </w:rPr>
        <w:t xml:space="preserve">m</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(with proper formatting).</w:t>
      </w:r>
      <w:r w:rsidDel="00000000" w:rsidR="00000000" w:rsidRPr="00000000">
        <w:rPr>
          <w:i w:val="0"/>
          <w:smallCaps w:val="0"/>
          <w:strike w:val="0"/>
          <w:color w:val="808080"/>
          <w:sz w:val="24"/>
          <w:szCs w:val="24"/>
          <w:u w:val="none"/>
          <w:shd w:fill="auto" w:val="clear"/>
          <w:vertAlign w:val="baseline"/>
          <w:rtl w:val="0"/>
        </w:rPr>
        <w:t xml:space="preserve">For a protocol section that exceeds 3 pages, </w:t>
      </w:r>
      <w:r w:rsidDel="00000000" w:rsidR="00000000" w:rsidRPr="00000000">
        <w:rPr>
          <w:i w:val="0"/>
          <w:smallCaps w:val="0"/>
          <w:strike w:val="0"/>
          <w:color w:val="808080"/>
          <w:sz w:val="24"/>
          <w:szCs w:val="24"/>
          <w:highlight w:val="yellow"/>
          <w:u w:val="none"/>
          <w:vertAlign w:val="baseline"/>
          <w:rtl w:val="0"/>
        </w:rPr>
        <w:t xml:space="preserve">highlight in yellow</w:t>
      </w:r>
      <w:r w:rsidDel="00000000" w:rsidR="00000000" w:rsidRPr="00000000">
        <w:rPr>
          <w:i w:val="0"/>
          <w:smallCaps w:val="0"/>
          <w:strike w:val="0"/>
          <w:color w:val="808080"/>
          <w:sz w:val="24"/>
          <w:szCs w:val="24"/>
          <w:u w:val="none"/>
          <w:shd w:fill="auto" w:val="clear"/>
          <w:vertAlign w:val="baseline"/>
          <w:rtl w:val="0"/>
        </w:rPr>
        <w:t xml:space="preserve"> up to </w:t>
      </w:r>
      <w:r w:rsidDel="00000000" w:rsidR="00000000" w:rsidRPr="00000000">
        <w:rPr>
          <w:color w:val="808080"/>
          <w:rtl w:val="0"/>
        </w:rPr>
        <w:t xml:space="preserve">3</w:t>
      </w:r>
      <w:r w:rsidDel="00000000" w:rsidR="00000000" w:rsidRPr="00000000">
        <w:rPr>
          <w:i w:val="0"/>
          <w:smallCaps w:val="0"/>
          <w:strike w:val="0"/>
          <w:color w:val="808080"/>
          <w:sz w:val="24"/>
          <w:szCs w:val="24"/>
          <w:u w:val="none"/>
          <w:shd w:fill="auto" w:val="clear"/>
          <w:vertAlign w:val="baseline"/>
          <w:rtl w:val="0"/>
        </w:rPr>
        <w:t xml:space="preserve"> pages to be featured in the video. </w:t>
      </w:r>
      <w:r w:rsidDel="00000000" w:rsidR="00000000" w:rsidRPr="00000000">
        <w:rPr>
          <w:rtl w:val="0"/>
        </w:rPr>
      </w:r>
    </w:p>
    <w:p w:rsidR="00000000" w:rsidDel="00000000" w:rsidP="00000000" w:rsidRDefault="00000000" w:rsidRPr="00000000" w14:paraId="00000057">
      <w:pPr>
        <w:spacing w:before="1" w:lineRule="auto"/>
        <w:rPr>
          <w:color w:val="808080"/>
        </w:rPr>
      </w:pPr>
      <w:r w:rsidDel="00000000" w:rsidR="00000000" w:rsidRPr="00000000">
        <w:rPr>
          <w:rFonts w:ascii="Calibri" w:cs="Calibri" w:eastAsia="Calibri" w:hAnsi="Calibri"/>
          <w:b w:val="1"/>
          <w:color w:val="808080"/>
          <w:rtl w:val="0"/>
        </w:rPr>
        <w:t xml:space="preserve">D) Equations </w:t>
      </w:r>
      <w:r w:rsidDel="00000000" w:rsidR="00000000" w:rsidRPr="00000000">
        <w:rPr>
          <w:rFonts w:ascii="Calibri" w:cs="Calibri" w:eastAsia="Calibri" w:hAnsi="Calibri"/>
          <w:color w:val="808080"/>
          <w:rtl w:val="0"/>
        </w:rPr>
        <w:t xml:space="preserve">(example</w:t>
      </w:r>
      <w:r w:rsidDel="00000000" w:rsidR="00000000" w:rsidRPr="00000000">
        <w:rPr>
          <w:rFonts w:ascii="Calibri" w:cs="Calibri" w:eastAsia="Calibri" w:hAnsi="Calibri"/>
          <w:color w:val="808080"/>
          <w:u w:val="none"/>
          <w:rtl w:val="0"/>
        </w:rPr>
        <w:t xml:space="preserve">: </w:t>
      </w:r>
      <w:hyperlink r:id="rId7">
        <w:r w:rsidDel="00000000" w:rsidR="00000000" w:rsidRPr="00000000">
          <w:rPr>
            <w:rFonts w:ascii="Calibri" w:cs="Calibri" w:eastAsia="Calibri" w:hAnsi="Calibri"/>
            <w:color w:val="0000ff"/>
            <w:u w:val="single"/>
            <w:rtl w:val="0"/>
          </w:rPr>
          <w:t xml:space="preserve">www.jove.com/video/58316</w:t>
        </w:r>
      </w:hyperlink>
      <w:r w:rsidDel="00000000" w:rsidR="00000000" w:rsidRPr="00000000">
        <w:rPr>
          <w:rFonts w:ascii="Calibri" w:cs="Calibri" w:eastAsia="Calibri" w:hAnsi="Calibri"/>
          <w:color w:val="808080"/>
          <w:rtl w:val="0"/>
        </w:rPr>
        <w:t xml:space="preserve">)</w:t>
      </w:r>
      <w:r w:rsidDel="00000000" w:rsidR="00000000" w:rsidRPr="00000000">
        <w:rPr>
          <w:rtl w:val="0"/>
        </w:rPr>
      </w:r>
    </w:p>
    <w:p w:rsidR="00000000" w:rsidDel="00000000" w:rsidP="00000000" w:rsidRDefault="00000000" w:rsidRPr="00000000" w14:paraId="00000058">
      <w:pPr>
        <w:spacing w:before="1" w:lineRule="auto"/>
        <w:rPr>
          <w:color w:val="808080"/>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bookmarkStart w:colFirst="0" w:colLast="0" w:name="3dy6vkm" w:id="7"/>
    <w:bookmarkEnd w:id="7"/>
    <w:p w:rsidR="00000000" w:rsidDel="00000000" w:rsidP="00000000" w:rsidRDefault="00000000" w:rsidRPr="00000000" w14:paraId="0000005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REPRESENTATIVE RESULTS:</w:t>
      </w:r>
      <w:r w:rsidDel="00000000" w:rsidR="00000000" w:rsidRPr="00000000">
        <w:rPr>
          <w:rFonts w:ascii="Calibri" w:cs="Calibri" w:eastAsia="Calibri" w:hAnsi="Calibri"/>
          <w:color w:val="808080"/>
          <w:rtl w:val="0"/>
        </w:rPr>
        <w:t xml:space="preserve"> (example: </w:t>
      </w:r>
      <w:hyperlink r:id="rId8">
        <w:r w:rsidDel="00000000" w:rsidR="00000000" w:rsidRPr="00000000">
          <w:rPr>
            <w:rFonts w:ascii="Calibri" w:cs="Calibri" w:eastAsia="Calibri" w:hAnsi="Calibri"/>
            <w:color w:val="0000ff"/>
            <w:u w:val="single"/>
            <w:rtl w:val="0"/>
          </w:rPr>
          <w:t xml:space="preserve">www.jove.com/video/55733</w:t>
        </w:r>
      </w:hyperlink>
      <w:r w:rsidDel="00000000" w:rsidR="00000000" w:rsidRPr="00000000">
        <w:rPr>
          <w:rFonts w:ascii="Calibri" w:cs="Calibri" w:eastAsia="Calibri" w:hAnsi="Calibri"/>
          <w:color w:val="808080"/>
          <w:u w:val="none"/>
          <w:rtl w:val="0"/>
        </w:rPr>
        <w:t xml:space="preserve">)</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Provide a concisely written description of representative outcomes following the use of this </w:t>
      </w:r>
      <w:r w:rsidDel="00000000" w:rsidR="00000000" w:rsidRPr="00000000">
        <w:rPr>
          <w:color w:val="808080"/>
          <w:rtl w:val="0"/>
        </w:rPr>
        <w:t xml:space="preserve">method</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so that a viewer will have a sense of a “positive” and/or “negative” result</w:t>
      </w:r>
      <w:r w:rsidDel="00000000" w:rsidR="00000000" w:rsidRPr="00000000">
        <w:rPr>
          <w:i w:val="0"/>
          <w:smallCaps w:val="0"/>
          <w:strike w:val="0"/>
          <w:color w:val="808080"/>
          <w:sz w:val="24"/>
          <w:szCs w:val="24"/>
          <w:u w:val="none"/>
          <w:shd w:fill="auto" w:val="clear"/>
          <w:vertAlign w:val="baseline"/>
          <w:rtl w:val="0"/>
        </w:rPr>
        <w:t xml:space="preserve">. Describe how the results confirm the success of the protocol and how to interpret the data. Include data from successful experiments and data from suboptimal experiments to demonstrate the range of outcomes possible.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All claims of the effectiveness of a method must be supported with data.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808080"/>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808080"/>
        </w:rPr>
      </w:pPr>
      <w:r w:rsidDel="00000000" w:rsidR="00000000" w:rsidRPr="00000000">
        <w:rPr>
          <w:b w:val="1"/>
          <w:rtl w:val="0"/>
        </w:rPr>
        <w:t xml:space="preserve">FIGURES AND TABLES:</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Provide a separate file for each figure and table; do</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NOT</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embed figures or tables within the manuscript document. The default placement for all figures and tables in the final publication is below the </w:t>
      </w:r>
      <w:r w:rsidDel="00000000" w:rsidR="00000000" w:rsidRPr="00000000">
        <w:rPr>
          <w:color w:val="808080"/>
          <w:rtl w:val="0"/>
        </w:rPr>
        <w:t xml:space="preserve">R</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epresentative </w:t>
      </w:r>
      <w:r w:rsidDel="00000000" w:rsidR="00000000" w:rsidRPr="00000000">
        <w:rPr>
          <w:color w:val="808080"/>
          <w:rtl w:val="0"/>
        </w:rPr>
        <w:t xml:space="preserve">R</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esults’ text. Indicate via brackets if figure/table placement at another location in the text is preferred [Place </w:t>
      </w:r>
      <w:r w:rsidDel="00000000" w:rsidR="00000000" w:rsidRPr="00000000">
        <w:rPr>
          <w:rFonts w:ascii="Calibri" w:cs="Calibri" w:eastAsia="Calibri" w:hAnsi="Calibri"/>
          <w:b w:val="1"/>
          <w:i w:val="0"/>
          <w:smallCaps w:val="0"/>
          <w:strike w:val="0"/>
          <w:color w:val="808080"/>
          <w:sz w:val="24"/>
          <w:szCs w:val="24"/>
          <w:u w:val="none"/>
          <w:shd w:fill="auto" w:val="clear"/>
          <w:vertAlign w:val="baseline"/>
          <w:rtl w:val="0"/>
        </w:rPr>
        <w:t xml:space="preserve">Figure 1</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here]. </w:t>
      </w:r>
      <w:r w:rsidDel="00000000" w:rsidR="00000000" w:rsidRPr="00000000">
        <w:rPr>
          <w:rtl w:val="0"/>
        </w:rPr>
      </w:r>
    </w:p>
    <w:p w:rsidR="00000000" w:rsidDel="00000000" w:rsidP="00000000" w:rsidRDefault="00000000" w:rsidRPr="00000000" w14:paraId="0000005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i w:val="0"/>
          <w:smallCaps w:val="0"/>
          <w:strike w:val="0"/>
          <w:color w:val="808080"/>
          <w:sz w:val="24"/>
          <w:szCs w:val="24"/>
          <w:shd w:fill="auto" w:val="clear"/>
          <w:vertAlign w:val="baseline"/>
        </w:rPr>
      </w:pPr>
      <w:r w:rsidDel="00000000" w:rsidR="00000000" w:rsidRPr="00000000">
        <w:rPr>
          <w:i w:val="0"/>
          <w:smallCaps w:val="0"/>
          <w:strike w:val="0"/>
          <w:color w:val="808080"/>
          <w:sz w:val="24"/>
          <w:szCs w:val="24"/>
          <w:u w:val="none"/>
          <w:shd w:fill="auto" w:val="clear"/>
          <w:vertAlign w:val="baseline"/>
          <w:rtl w:val="0"/>
        </w:rPr>
        <w:t xml:space="preserve">If a figure is adapted or republished from a previous publication, cite the original article in the figure legend. Reprint permission for the previously published/adapted figure is required.</w:t>
      </w:r>
      <w:r w:rsidDel="00000000" w:rsidR="00000000" w:rsidRPr="00000000">
        <w:rPr>
          <w:rtl w:val="0"/>
        </w:rPr>
      </w:r>
    </w:p>
    <w:p w:rsidR="00000000" w:rsidDel="00000000" w:rsidP="00000000" w:rsidRDefault="00000000" w:rsidRPr="00000000" w14:paraId="0000006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Ensure that all details are visible and that formatting is consistent throughout.All figures should be provided as individual files. Multipanel figures (A, B, C, etc.) should be submitted as a single image file that contains the entire figure. </w:t>
      </w:r>
    </w:p>
    <w:p w:rsidR="00000000" w:rsidDel="00000000" w:rsidP="00000000" w:rsidRDefault="00000000" w:rsidRPr="00000000" w14:paraId="0000006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All microscopic images must include scale bars, ideally at the lower right corner. </w:t>
      </w:r>
    </w:p>
    <w:p w:rsidR="00000000" w:rsidDel="00000000" w:rsidP="00000000" w:rsidRDefault="00000000" w:rsidRPr="00000000" w14:paraId="0000006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All data figures must include measurement definitions and error bars (if applicable). Define all error bars (SEM, SD, range, etc.). </w:t>
      </w:r>
    </w:p>
    <w:p w:rsidR="00000000" w:rsidDel="00000000" w:rsidP="00000000" w:rsidRDefault="00000000" w:rsidRPr="00000000" w14:paraId="00000063">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Preferred figure file types: .ai, .eps, .psd, .svg, .pdf</w:t>
      </w:r>
    </w:p>
    <w:p w:rsidR="00000000" w:rsidDel="00000000" w:rsidP="00000000" w:rsidRDefault="00000000" w:rsidRPr="00000000" w14:paraId="00000064">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.tiff and .jpg (not preferred) files must be at least 1,440 pixels x 480 pixels, or 300 dpi.</w:t>
      </w:r>
    </w:p>
    <w:p w:rsidR="00000000" w:rsidDel="00000000" w:rsidP="00000000" w:rsidRDefault="00000000" w:rsidRPr="00000000" w14:paraId="00000065">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Preferred animated figure file types: .mov, .mp4, .m4v (upload as “Video or Animated Figure”)</w:t>
      </w:r>
    </w:p>
    <w:p w:rsidR="00000000" w:rsidDel="00000000" w:rsidP="00000000" w:rsidRDefault="00000000" w:rsidRPr="00000000" w14:paraId="0000006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All tables should be provided as individual .xls or .xlsx files and submitted as tables. Avoid any coloring or formatting in the tables.</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808080"/>
        </w:rPr>
      </w:pPr>
      <w:r w:rsidDel="00000000" w:rsidR="00000000" w:rsidRPr="00000000">
        <w:rPr>
          <w:rtl w:val="0"/>
        </w:rPr>
      </w:r>
    </w:p>
    <w:bookmarkStart w:colFirst="0" w:colLast="0" w:name="1t3h5sf" w:id="8"/>
    <w:bookmarkEnd w:id="8"/>
    <w:p w:rsidR="00000000" w:rsidDel="00000000" w:rsidP="00000000" w:rsidRDefault="00000000" w:rsidRPr="00000000" w14:paraId="0000006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rtl w:val="0"/>
        </w:rPr>
        <w:t xml:space="preserve">FIGURE AND TABLE LEGENDS:</w:t>
      </w:r>
      <w:r w:rsidDel="00000000" w:rsidR="00000000" w:rsidRPr="00000000">
        <w:rPr>
          <w:rFonts w:ascii="Calibri" w:cs="Calibri" w:eastAsia="Calibri" w:hAnsi="Calibri"/>
          <w:i w:val="1"/>
          <w:color w:val="808080"/>
          <w:rtl w:val="0"/>
        </w:rPr>
        <w:t xml:space="preserve"> </w:t>
      </w:r>
      <w:r w:rsidDel="00000000" w:rsidR="00000000" w:rsidRPr="00000000">
        <w:rPr>
          <w:rtl w:val="0"/>
        </w:rPr>
      </w:r>
    </w:p>
    <w:p w:rsidR="00000000" w:rsidDel="00000000" w:rsidP="00000000" w:rsidRDefault="00000000" w:rsidRPr="00000000" w14:paraId="00000069">
      <w:pPr>
        <w:rPr>
          <w:rFonts w:ascii="Calibri" w:cs="Calibri" w:eastAsia="Calibri" w:hAnsi="Calibri"/>
          <w:color w:val="808080"/>
          <w:shd w:fill="f4cccc" w:val="clear"/>
        </w:rPr>
      </w:pPr>
      <w:r w:rsidDel="00000000" w:rsidR="00000000" w:rsidRPr="00000000">
        <w:rPr>
          <w:rFonts w:ascii="Calibri" w:cs="Calibri" w:eastAsia="Calibri" w:hAnsi="Calibri"/>
          <w:color w:val="808080"/>
          <w:rtl w:val="0"/>
        </w:rPr>
        <w:t xml:space="preserve">Each figure or table, including supplemental figures/tables, must have an accompanying legend </w:t>
      </w:r>
      <w:r w:rsidDel="00000000" w:rsidR="00000000" w:rsidRPr="00000000">
        <w:rPr>
          <w:color w:val="808080"/>
          <w:rtl w:val="0"/>
        </w:rPr>
        <w:t xml:space="preserve">consisting</w:t>
      </w:r>
      <w:r w:rsidDel="00000000" w:rsidR="00000000" w:rsidRPr="00000000">
        <w:rPr>
          <w:rFonts w:ascii="Calibri" w:cs="Calibri" w:eastAsia="Calibri" w:hAnsi="Calibri"/>
          <w:color w:val="808080"/>
          <w:rtl w:val="0"/>
        </w:rPr>
        <w:t xml:space="preserve"> of a short title and a short description of each panel or a general description. Legends should be included as part of the manuscript and not be included in the figure file.</w:t>
      </w:r>
      <w:r w:rsidDel="00000000" w:rsidR="00000000" w:rsidRPr="00000000">
        <w:rPr>
          <w:rFonts w:ascii="Calibri" w:cs="Calibri" w:eastAsia="Calibri" w:hAnsi="Calibri"/>
          <w:b w:val="1"/>
          <w:color w:val="808080"/>
          <w:rtl w:val="0"/>
        </w:rPr>
        <w:t xml:space="preserve"> </w:t>
      </w:r>
      <w:r w:rsidDel="00000000" w:rsidR="00000000" w:rsidRPr="00000000">
        <w:rPr>
          <w:rtl w:val="0"/>
        </w:rPr>
      </w:r>
    </w:p>
    <w:p w:rsidR="00000000" w:rsidDel="00000000" w:rsidP="00000000" w:rsidRDefault="00000000" w:rsidRPr="00000000" w14:paraId="0000006A">
      <w:pPr>
        <w:rPr>
          <w:rFonts w:ascii="Calibri" w:cs="Calibri" w:eastAsia="Calibri" w:hAnsi="Calibri"/>
          <w:color w:val="808080"/>
          <w:highlight w:val="white"/>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TABLE OF MATERIALS:</w:t>
      </w:r>
    </w:p>
    <w:p w:rsidR="00000000" w:rsidDel="00000000" w:rsidP="00000000" w:rsidRDefault="00000000" w:rsidRPr="00000000" w14:paraId="0000006C">
      <w:pPr>
        <w:rPr>
          <w:color w:val="808080"/>
        </w:rPr>
      </w:pPr>
      <w:r w:rsidDel="00000000" w:rsidR="00000000" w:rsidRPr="00000000">
        <w:rPr>
          <w:color w:val="808080"/>
          <w:rtl w:val="0"/>
        </w:rPr>
        <w:t xml:space="preserve">A Table of Materials </w:t>
      </w:r>
      <w:r w:rsidDel="00000000" w:rsidR="00000000" w:rsidRPr="00000000">
        <w:rPr>
          <w:rFonts w:ascii="Calibri" w:cs="Calibri" w:eastAsia="Calibri" w:hAnsi="Calibri"/>
          <w:color w:val="808080"/>
          <w:rtl w:val="0"/>
        </w:rPr>
        <w:t xml:space="preserve">is required for all articles.  A template is provided </w:t>
      </w:r>
      <w:hyperlink r:id="rId9">
        <w:r w:rsidDel="00000000" w:rsidR="00000000" w:rsidRPr="00000000">
          <w:rPr>
            <w:color w:val="0000ff"/>
            <w:u w:val="single"/>
            <w:rtl w:val="0"/>
          </w:rPr>
          <w:t xml:space="preserve">here</w:t>
        </w:r>
      </w:hyperlink>
      <w:r w:rsidDel="00000000" w:rsidR="00000000" w:rsidRPr="00000000">
        <w:rPr>
          <w:rFonts w:ascii="Calibri" w:cs="Calibri" w:eastAsia="Calibri" w:hAnsi="Calibri"/>
          <w:color w:val="808080"/>
          <w:rtl w:val="0"/>
        </w:rPr>
        <w:t xml:space="preserve">. Sort the materials alphabetically by material name. Do not number </w:t>
      </w:r>
      <w:r w:rsidDel="00000000" w:rsidR="00000000" w:rsidRPr="00000000">
        <w:rPr>
          <w:color w:val="808080"/>
          <w:rtl w:val="0"/>
        </w:rPr>
        <w:t xml:space="preserve">the Table of Materials in the article. Do not include any ™/®/© symbols here. </w:t>
      </w:r>
    </w:p>
    <w:p w:rsidR="00000000" w:rsidDel="00000000" w:rsidP="00000000" w:rsidRDefault="00000000" w:rsidRPr="00000000" w14:paraId="0000006D">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SUPPLEMENTARY FILES:</w:t>
      </w:r>
    </w:p>
    <w:p w:rsidR="00000000" w:rsidDel="00000000" w:rsidP="00000000" w:rsidRDefault="00000000" w:rsidRPr="00000000" w14:paraId="0000006F">
      <w:pPr>
        <w:rPr>
          <w:rFonts w:ascii="Calibri" w:cs="Calibri" w:eastAsia="Calibri" w:hAnsi="Calibri"/>
          <w:color w:val="808080"/>
        </w:rPr>
      </w:pPr>
      <w:r w:rsidDel="00000000" w:rsidR="00000000" w:rsidRPr="00000000">
        <w:rPr>
          <w:rFonts w:ascii="Calibri" w:cs="Calibri" w:eastAsia="Calibri" w:hAnsi="Calibri"/>
          <w:color w:val="808080"/>
          <w:rtl w:val="0"/>
        </w:rPr>
        <w:t xml:space="preserve">Supplementary figure files must be referenced in the text. Production files, such as screenshots and permissions, can be uploaded as numbered “supplemental files”.</w:t>
      </w:r>
    </w:p>
    <w:p w:rsidR="00000000" w:rsidDel="00000000" w:rsidP="00000000" w:rsidRDefault="00000000" w:rsidRPr="00000000" w14:paraId="0000007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Upload all</w:t>
      </w:r>
      <w:r w:rsidDel="00000000" w:rsidR="00000000" w:rsidRPr="00000000">
        <w:rPr>
          <w:color w:val="808080"/>
          <w:rtl w:val="0"/>
        </w:rPr>
        <w:t xml:space="preserve">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scripts and coding files as “Supplemental coding files”.</w:t>
      </w:r>
    </w:p>
    <w:p w:rsidR="00000000" w:rsidDel="00000000" w:rsidP="00000000" w:rsidRDefault="00000000" w:rsidRPr="00000000" w14:paraId="00000071">
      <w:pPr>
        <w:rPr>
          <w:rFonts w:ascii="Calibri" w:cs="Calibri" w:eastAsia="Calibri" w:hAnsi="Calibri"/>
          <w:b w:val="1"/>
          <w:color w:val="000000"/>
        </w:rPr>
      </w:pPr>
      <w:r w:rsidDel="00000000" w:rsidR="00000000" w:rsidRPr="00000000">
        <w:rPr>
          <w:rtl w:val="0"/>
        </w:rPr>
      </w:r>
    </w:p>
    <w:bookmarkStart w:colFirst="0" w:colLast="0" w:name="4d34og8" w:id="9"/>
    <w:bookmarkEnd w:id="9"/>
    <w:p w:rsidR="00000000" w:rsidDel="00000000" w:rsidP="00000000" w:rsidRDefault="00000000" w:rsidRPr="00000000" w14:paraId="00000072">
      <w:pPr>
        <w:rPr>
          <w:rFonts w:ascii="Calibri" w:cs="Calibri" w:eastAsia="Calibri" w:hAnsi="Calibri"/>
          <w:b w:val="1"/>
        </w:rPr>
      </w:pPr>
      <w:r w:rsidDel="00000000" w:rsidR="00000000" w:rsidRPr="00000000">
        <w:rPr>
          <w:rFonts w:ascii="Calibri" w:cs="Calibri" w:eastAsia="Calibri" w:hAnsi="Calibri"/>
          <w:b w:val="1"/>
          <w:rtl w:val="0"/>
        </w:rPr>
        <w:t xml:space="preserve">DISCUSSION: </w:t>
      </w:r>
      <w:r w:rsidDel="00000000" w:rsidR="00000000" w:rsidRPr="00000000">
        <w:rPr>
          <w:rFonts w:ascii="Calibri" w:cs="Calibri" w:eastAsia="Calibri" w:hAnsi="Calibri"/>
          <w:color w:val="808080"/>
          <w:rtl w:val="0"/>
        </w:rPr>
        <w:t xml:space="preserve">(3–6 paragraphs)</w:t>
      </w:r>
      <w:r w:rsidDel="00000000" w:rsidR="00000000" w:rsidRPr="00000000">
        <w:rPr>
          <w:rtl w:val="0"/>
        </w:rPr>
      </w:r>
    </w:p>
    <w:p w:rsidR="00000000" w:rsidDel="00000000" w:rsidP="00000000" w:rsidRDefault="00000000" w:rsidRPr="00000000" w14:paraId="00000073">
      <w:pPr>
        <w:rPr>
          <w:rFonts w:ascii="Calibri" w:cs="Calibri" w:eastAsia="Calibri" w:hAnsi="Calibri"/>
          <w:color w:val="808080"/>
        </w:rPr>
      </w:pPr>
      <w:r w:rsidDel="00000000" w:rsidR="00000000" w:rsidRPr="00000000">
        <w:rPr>
          <w:rFonts w:ascii="Calibri" w:cs="Calibri" w:eastAsia="Calibri" w:hAnsi="Calibri"/>
          <w:color w:val="808080"/>
          <w:rtl w:val="0"/>
        </w:rPr>
        <w:t xml:space="preserve">JoVE is a methods journal. Thus, the </w:t>
      </w:r>
      <w:r w:rsidDel="00000000" w:rsidR="00000000" w:rsidRPr="00000000">
        <w:rPr>
          <w:color w:val="808080"/>
          <w:rtl w:val="0"/>
        </w:rPr>
        <w:t xml:space="preserve">D</w:t>
      </w:r>
      <w:r w:rsidDel="00000000" w:rsidR="00000000" w:rsidRPr="00000000">
        <w:rPr>
          <w:rFonts w:ascii="Calibri" w:cs="Calibri" w:eastAsia="Calibri" w:hAnsi="Calibri"/>
          <w:color w:val="808080"/>
          <w:rtl w:val="0"/>
        </w:rPr>
        <w:t xml:space="preserve">iscussion section of the article should be focused on the </w:t>
      </w:r>
      <w:r w:rsidDel="00000000" w:rsidR="00000000" w:rsidRPr="00000000">
        <w:rPr>
          <w:color w:val="808080"/>
          <w:rtl w:val="0"/>
        </w:rPr>
        <w:t xml:space="preserve">P</w:t>
      </w:r>
      <w:r w:rsidDel="00000000" w:rsidR="00000000" w:rsidRPr="00000000">
        <w:rPr>
          <w:rFonts w:ascii="Calibri" w:cs="Calibri" w:eastAsia="Calibri" w:hAnsi="Calibri"/>
          <w:color w:val="808080"/>
          <w:rtl w:val="0"/>
        </w:rPr>
        <w:t xml:space="preserve">rotocol. Discuss the following with citations:</w:t>
      </w:r>
    </w:p>
    <w:p w:rsidR="00000000" w:rsidDel="00000000" w:rsidP="00000000" w:rsidRDefault="00000000" w:rsidRPr="00000000" w14:paraId="0000007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Critical steps in the protocol</w:t>
      </w:r>
    </w:p>
    <w:p w:rsidR="00000000" w:rsidDel="00000000" w:rsidP="00000000" w:rsidRDefault="00000000" w:rsidRPr="00000000" w14:paraId="0000007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Modifications and troubleshooting of the method</w:t>
      </w:r>
    </w:p>
    <w:p w:rsidR="00000000" w:rsidDel="00000000" w:rsidP="00000000" w:rsidRDefault="00000000" w:rsidRPr="00000000" w14:paraId="0000007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Limitations of the method</w:t>
      </w:r>
    </w:p>
    <w:p w:rsidR="00000000" w:rsidDel="00000000" w:rsidP="00000000" w:rsidRDefault="00000000" w:rsidRPr="00000000" w14:paraId="0000007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The significance of the method with respect to existing/alternative methods</w:t>
      </w:r>
    </w:p>
    <w:p w:rsidR="00000000" w:rsidDel="00000000" w:rsidP="00000000" w:rsidRDefault="00000000" w:rsidRPr="00000000" w14:paraId="0000007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808080"/>
          <w:sz w:val="24"/>
          <w:szCs w:val="24"/>
          <w:u w:val="none"/>
          <w:shd w:fill="auto" w:val="clear"/>
          <w:vertAlign w:val="baseline"/>
        </w:rPr>
      </w:pPr>
      <w:r w:rsidDel="00000000" w:rsidR="00000000" w:rsidRPr="00000000">
        <w:rPr>
          <w:color w:val="808080"/>
          <w:rtl w:val="0"/>
        </w:rPr>
        <w:t xml:space="preserve">Importance</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and potential applications of the method in </w:t>
      </w:r>
      <w:r w:rsidDel="00000000" w:rsidR="00000000" w:rsidRPr="00000000">
        <w:rPr>
          <w:color w:val="808080"/>
          <w:rtl w:val="0"/>
        </w:rPr>
        <w:t xml:space="preserve">specific research areas</w:t>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bookmarkStart w:colFirst="0" w:colLast="0" w:name="2s8eyo1" w:id="10"/>
    <w:bookmarkEnd w:id="10"/>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1"/>
          <w:rtl w:val="0"/>
        </w:rPr>
        <w:t xml:space="preserve">ACKNOWLEDGMENTS:</w:t>
      </w: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rPr>
          <w:rFonts w:ascii="Calibri" w:cs="Calibri" w:eastAsia="Calibri" w:hAnsi="Calibri"/>
          <w:color w:val="808080"/>
        </w:rPr>
      </w:pPr>
      <w:r w:rsidDel="00000000" w:rsidR="00000000" w:rsidRPr="00000000">
        <w:rPr>
          <w:rFonts w:ascii="Calibri" w:cs="Calibri" w:eastAsia="Calibri" w:hAnsi="Calibri"/>
          <w:color w:val="808080"/>
          <w:rtl w:val="0"/>
        </w:rPr>
        <w:t xml:space="preserve">List acknowledgments and all funding sources for the work here. </w:t>
      </w:r>
    </w:p>
    <w:p w:rsidR="00000000" w:rsidDel="00000000" w:rsidP="00000000" w:rsidRDefault="00000000" w:rsidRPr="00000000" w14:paraId="0000007C">
      <w:pPr>
        <w:rPr>
          <w:rFonts w:ascii="Calibri" w:cs="Calibri" w:eastAsia="Calibri" w:hAnsi="Calibri"/>
          <w:color w:val="808080"/>
        </w:rPr>
      </w:pPr>
      <w:r w:rsidDel="00000000" w:rsidR="00000000" w:rsidRPr="00000000">
        <w:rPr>
          <w:rtl w:val="0"/>
        </w:rPr>
      </w:r>
    </w:p>
    <w:bookmarkStart w:colFirst="0" w:colLast="0" w:name="17dp8vu" w:id="11"/>
    <w:bookmarkEnd w:id="11"/>
    <w:p w:rsidR="00000000" w:rsidDel="00000000" w:rsidP="00000000" w:rsidRDefault="00000000" w:rsidRPr="00000000" w14:paraId="0000007D">
      <w:pPr>
        <w:rPr>
          <w:rFonts w:ascii="Calibri" w:cs="Calibri" w:eastAsia="Calibri" w:hAnsi="Calibri"/>
          <w:b w:val="1"/>
        </w:rPr>
      </w:pPr>
      <w:r w:rsidDel="00000000" w:rsidR="00000000" w:rsidRPr="00000000">
        <w:rPr>
          <w:rFonts w:ascii="Calibri" w:cs="Calibri" w:eastAsia="Calibri" w:hAnsi="Calibri"/>
          <w:b w:val="1"/>
          <w:rtl w:val="0"/>
        </w:rPr>
        <w:t xml:space="preserve">DISCLOSURES: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808080"/>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The corresponding author must ensure that all authors have disclosed any and all conflicts of interest.</w:t>
      </w:r>
      <w:r w:rsidDel="00000000" w:rsidR="00000000" w:rsidRPr="00000000">
        <w:rPr>
          <w:rtl w:val="0"/>
        </w:rPr>
      </w:r>
    </w:p>
    <w:bookmarkStart w:colFirst="0" w:colLast="0" w:name="3rdcrjn" w:id="12"/>
    <w:bookmarkEnd w:id="12"/>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808080"/>
        </w:rPr>
      </w:pPr>
      <w:r w:rsidDel="00000000" w:rsidR="00000000" w:rsidRPr="00000000">
        <w:rPr>
          <w:rFonts w:ascii="Calibri" w:cs="Calibri" w:eastAsia="Calibri" w:hAnsi="Calibri"/>
          <w:b w:val="1"/>
          <w:rtl w:val="0"/>
        </w:rPr>
        <w:t xml:space="preserve">REFERENCES: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(10 minimum; if using EndNote, use the</w:t>
      </w:r>
      <w:r w:rsidDel="00000000" w:rsidR="00000000" w:rsidRPr="00000000">
        <w:rPr>
          <w:rFonts w:ascii="Calibri" w:cs="Calibri" w:eastAsia="Calibri" w:hAnsi="Calibri"/>
          <w:color w:val="000000"/>
          <w:rtl w:val="0"/>
        </w:rPr>
        <w:t xml:space="preserve"> </w:t>
      </w:r>
      <w:hyperlink r:id="rId10">
        <w:r w:rsidDel="00000000" w:rsidR="00000000" w:rsidRPr="00000000">
          <w:rPr>
            <w:rFonts w:ascii="Calibri" w:cs="Calibri" w:eastAsia="Calibri" w:hAnsi="Calibri"/>
            <w:color w:val="0000ff"/>
            <w:u w:val="single"/>
            <w:rtl w:val="0"/>
          </w:rPr>
          <w:t xml:space="preserve">JoVE EndNote style file</w:t>
        </w:r>
      </w:hyperlink>
      <w:r w:rsidDel="00000000" w:rsidR="00000000" w:rsidRPr="00000000">
        <w:rPr>
          <w:rFonts w:ascii="Calibri" w:cs="Calibri" w:eastAsia="Calibri" w:hAnsi="Calibri"/>
          <w:color w:val="808080"/>
          <w:rtl w:val="0"/>
        </w:rPr>
        <w:t xml:space="preserve">)</w:t>
      </w:r>
      <w:r w:rsidDel="00000000" w:rsidR="00000000" w:rsidRPr="00000000">
        <w:rPr>
          <w:rtl w:val="0"/>
        </w:rPr>
      </w:r>
    </w:p>
    <w:p w:rsidR="00000000" w:rsidDel="00000000" w:rsidP="00000000" w:rsidRDefault="00000000" w:rsidRPr="00000000" w14:paraId="00000080">
      <w:pPr>
        <w:ind w:left="270" w:hanging="270"/>
        <w:rPr>
          <w:rFonts w:ascii="Calibri" w:cs="Calibri" w:eastAsia="Calibri" w:hAnsi="Calibri"/>
          <w:b w:val="1"/>
          <w:color w:val="808080"/>
        </w:rPr>
      </w:pPr>
      <w:r w:rsidDel="00000000" w:rsidR="00000000" w:rsidRPr="00000000">
        <w:rPr>
          <w:b w:val="1"/>
          <w:color w:val="808080"/>
          <w:rtl w:val="0"/>
        </w:rPr>
        <w:t xml:space="preserve">A</w:t>
      </w:r>
      <w:r w:rsidDel="00000000" w:rsidR="00000000" w:rsidRPr="00000000">
        <w:rPr>
          <w:rFonts w:ascii="Calibri" w:cs="Calibri" w:eastAsia="Calibri" w:hAnsi="Calibri"/>
          <w:b w:val="1"/>
          <w:color w:val="808080"/>
          <w:rtl w:val="0"/>
        </w:rPr>
        <w:t xml:space="preserve">) Citation formatting</w:t>
      </w:r>
    </w:p>
    <w:p w:rsidR="00000000" w:rsidDel="00000000" w:rsidP="00000000" w:rsidRDefault="00000000" w:rsidRPr="00000000" w14:paraId="0000008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Last name, first and middle initials (if available). List </w:t>
      </w:r>
      <w:r w:rsidDel="00000000" w:rsidR="00000000" w:rsidRPr="00000000">
        <w:rPr>
          <w:rFonts w:ascii="Calibri" w:cs="Calibri" w:eastAsia="Calibri" w:hAnsi="Calibri"/>
          <w:b w:val="1"/>
          <w:i w:val="0"/>
          <w:smallCaps w:val="0"/>
          <w:strike w:val="0"/>
          <w:color w:val="80808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authors. If there are six or more authors, list the first author and then “et al.”.</w:t>
      </w:r>
    </w:p>
    <w:p w:rsidR="00000000" w:rsidDel="00000000" w:rsidP="00000000" w:rsidRDefault="00000000" w:rsidRPr="00000000" w14:paraId="0000008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“Accepted” or “In Press” can be listed after the title or journal name and before the year. </w:t>
      </w:r>
    </w:p>
    <w:p w:rsidR="00000000" w:rsidDel="00000000" w:rsidP="00000000" w:rsidRDefault="00000000" w:rsidRPr="00000000" w14:paraId="00000083">
      <w:pPr>
        <w:rPr>
          <w:rFonts w:ascii="Calibri" w:cs="Calibri" w:eastAsia="Calibri" w:hAnsi="Calibri"/>
          <w:i w:val="1"/>
          <w:color w:val="7f7f7f"/>
        </w:rPr>
      </w:pPr>
      <w:r w:rsidDel="00000000" w:rsidR="00000000" w:rsidRPr="00000000">
        <w:rPr>
          <w:rFonts w:ascii="Calibri" w:cs="Calibri" w:eastAsia="Calibri" w:hAnsi="Calibri"/>
          <w:color w:val="808080"/>
          <w:rtl w:val="0"/>
        </w:rPr>
        <w:t xml:space="preserve"> </w:t>
      </w:r>
      <w:r w:rsidDel="00000000" w:rsidR="00000000" w:rsidRPr="00000000">
        <w:rPr>
          <w:rtl w:val="0"/>
        </w:rPr>
      </w:r>
    </w:p>
    <w:p w:rsidR="00000000" w:rsidDel="00000000" w:rsidP="00000000" w:rsidRDefault="00000000" w:rsidRPr="00000000" w14:paraId="00000084">
      <w:pPr>
        <w:rPr>
          <w:rFonts w:ascii="Calibri" w:cs="Calibri" w:eastAsia="Calibri" w:hAnsi="Calibri"/>
          <w:b w:val="1"/>
          <w:color w:val="7f7f7f"/>
        </w:rPr>
      </w:pPr>
      <w:r w:rsidDel="00000000" w:rsidR="00000000" w:rsidRPr="00000000">
        <w:rPr>
          <w:b w:val="1"/>
          <w:color w:val="7f7f7f"/>
          <w:rtl w:val="0"/>
        </w:rPr>
        <w:t xml:space="preserve">B</w:t>
      </w:r>
      <w:r w:rsidDel="00000000" w:rsidR="00000000" w:rsidRPr="00000000">
        <w:rPr>
          <w:rFonts w:ascii="Calibri" w:cs="Calibri" w:eastAsia="Calibri" w:hAnsi="Calibri"/>
          <w:b w:val="1"/>
          <w:color w:val="7f7f7f"/>
          <w:rtl w:val="0"/>
        </w:rPr>
        <w:t xml:space="preserve">) Example</w:t>
      </w:r>
    </w:p>
    <w:p w:rsidR="00000000" w:rsidDel="00000000" w:rsidP="00000000" w:rsidRDefault="00000000" w:rsidRPr="00000000" w14:paraId="0000008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0"/>
          <w:i w:val="0"/>
          <w:smallCaps w:val="0"/>
          <w:strike w:val="0"/>
          <w:color w:val="7f7f7f"/>
          <w:sz w:val="24"/>
          <w:szCs w:val="24"/>
          <w:u w:val="none"/>
          <w:shd w:fill="auto" w:val="clear"/>
          <w:vertAlign w:val="baseline"/>
          <w:rtl w:val="0"/>
        </w:rPr>
        <w:t xml:space="preserve">Bedford, C. D., Harris, R. N., Howd, R. A., Goff, D. A., Koolpe, G. A. Quaternary salts of 2-[(hydroxyimino)methyl]imidazole. </w:t>
      </w:r>
      <w:r w:rsidDel="00000000" w:rsidR="00000000" w:rsidRPr="00000000">
        <w:rPr>
          <w:rFonts w:ascii="Calibri" w:cs="Calibri" w:eastAsia="Calibri" w:hAnsi="Calibri"/>
          <w:b w:val="0"/>
          <w:i w:val="1"/>
          <w:smallCaps w:val="0"/>
          <w:strike w:val="0"/>
          <w:color w:val="7f7f7f"/>
          <w:sz w:val="24"/>
          <w:szCs w:val="24"/>
          <w:u w:val="none"/>
          <w:shd w:fill="auto" w:val="clear"/>
          <w:vertAlign w:val="baseline"/>
          <w:rtl w:val="0"/>
        </w:rPr>
        <w:t xml:space="preserve">Journal of Medicinal Chemistry</w:t>
      </w:r>
      <w:r w:rsidDel="00000000" w:rsidR="00000000" w:rsidRPr="00000000">
        <w:rPr>
          <w:rFonts w:ascii="Calibri" w:cs="Calibri" w:eastAsia="Calibri" w:hAnsi="Calibri"/>
          <w:b w:val="0"/>
          <w:i w:val="0"/>
          <w:smallCaps w:val="0"/>
          <w:strike w:val="0"/>
          <w:color w:val="7f7f7f"/>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32 </w:t>
      </w:r>
      <w:r w:rsidDel="00000000" w:rsidR="00000000" w:rsidRPr="00000000">
        <w:rPr>
          <w:rFonts w:ascii="Calibri" w:cs="Calibri" w:eastAsia="Calibri" w:hAnsi="Calibri"/>
          <w:b w:val="0"/>
          <w:i w:val="0"/>
          <w:smallCaps w:val="0"/>
          <w:strike w:val="0"/>
          <w:color w:val="7f7f7f"/>
          <w:sz w:val="24"/>
          <w:szCs w:val="24"/>
          <w:u w:val="none"/>
          <w:shd w:fill="auto" w:val="clear"/>
          <w:vertAlign w:val="baseline"/>
          <w:rtl w:val="0"/>
        </w:rPr>
        <w:t xml:space="preserve">(2), 493–503 (1998).</w:t>
      </w:r>
      <w:r w:rsidDel="00000000" w:rsidR="00000000" w:rsidRPr="00000000">
        <w:rPr>
          <w:rtl w:val="0"/>
        </w:rPr>
      </w:r>
    </w:p>
    <w:sectPr>
      <w:headerReference r:id="rId11" w:type="default"/>
      <w:headerReference r:id="rId12" w:type="first"/>
      <w:headerReference r:id="rId13" w:type="even"/>
      <w:footerReference r:id="rId14" w:type="even"/>
      <w:pgSz w:h="15840" w:w="12240"/>
      <w:pgMar w:bottom="1440" w:top="1440" w:left="1440" w:right="1440" w:header="720" w:footer="6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 w:val="left" w:pos="5724"/>
      </w:tabs>
      <w:spacing w:after="0" w:before="0" w:line="240" w:lineRule="auto"/>
      <w:ind w:left="0" w:right="0" w:firstLine="0"/>
      <w:jc w:val="both"/>
      <w:rPr>
        <w:rFonts w:ascii="Calibri" w:cs="Calibri" w:eastAsia="Calibri" w:hAnsi="Calibri"/>
        <w:b w:val="1"/>
        <w:i w:val="0"/>
        <w:smallCaps w:val="0"/>
        <w:strike w:val="0"/>
        <w:color w:val="1f497d"/>
        <w:sz w:val="28"/>
        <w:szCs w:val="28"/>
        <w:u w:val="none"/>
        <w:shd w:fill="auto" w:val="clear"/>
        <w:vertAlign w:val="baseline"/>
      </w:rPr>
    </w:pPr>
    <w:bookmarkStart w:colFirst="0" w:colLast="0" w:name="_26in1rg"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1f497d"/>
        <w:sz w:val="32"/>
        <w:szCs w:val="32"/>
        <w:u w:val="none"/>
        <w:shd w:fill="auto" w:val="clear"/>
        <w:vertAlign w:val="baseline"/>
      </w:rPr>
    </w:pPr>
    <w:r w:rsidDel="00000000" w:rsidR="00000000" w:rsidRPr="00000000">
      <w:rPr>
        <w:rFonts w:ascii="Calibri" w:cs="Calibri" w:eastAsia="Calibri" w:hAnsi="Calibri"/>
        <w:b w:val="1"/>
        <w:i w:val="0"/>
        <w:smallCaps w:val="0"/>
        <w:strike w:val="0"/>
        <w:color w:val="1f497d"/>
        <w:sz w:val="32"/>
        <w:szCs w:val="32"/>
        <w:u w:val="none"/>
        <w:shd w:fill="auto" w:val="clear"/>
        <w:vertAlign w:val="baseline"/>
        <w:rtl w:val="0"/>
      </w:rPr>
      <w:t xml:space="preserve">Standard Manuscript Template</w:t>
      <w:br w:type="textWrapp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-428624</wp:posOffset>
          </wp:positionV>
          <wp:extent cx="2843586" cy="93408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3586" cy="934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900" w:hanging="360"/>
      </w:pPr>
      <w:rPr>
        <w:rFonts w:ascii="Noto Sans Symbols" w:cs="Noto Sans Symbols" w:eastAsia="Noto Sans Symbols" w:hAnsi="Noto Sans Symbols"/>
        <w:sz w:val="24"/>
        <w:szCs w:val="24"/>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520" w:hanging="360"/>
      </w:pPr>
      <w:rPr/>
    </w:lvl>
    <w:lvl w:ilvl="3">
      <w:start w:val="1"/>
      <w:numFmt w:val="bullet"/>
      <w:lvlText w:val="•"/>
      <w:lvlJc w:val="left"/>
      <w:pPr>
        <w:ind w:left="3420" w:hanging="360"/>
      </w:pPr>
      <w:rPr/>
    </w:lvl>
    <w:lvl w:ilvl="4">
      <w:start w:val="1"/>
      <w:numFmt w:val="bullet"/>
      <w:lvlText w:val="•"/>
      <w:lvlJc w:val="left"/>
      <w:pPr>
        <w:ind w:left="4320" w:hanging="360"/>
      </w:pPr>
      <w:rPr/>
    </w:lvl>
    <w:lvl w:ilvl="5">
      <w:start w:val="1"/>
      <w:numFmt w:val="bullet"/>
      <w:lvlText w:val="•"/>
      <w:lvlJc w:val="left"/>
      <w:pPr>
        <w:ind w:left="5220" w:hanging="360"/>
      </w:pPr>
      <w:rPr/>
    </w:lvl>
    <w:lvl w:ilvl="6">
      <w:start w:val="1"/>
      <w:numFmt w:val="bullet"/>
      <w:lvlText w:val="•"/>
      <w:lvlJc w:val="left"/>
      <w:pPr>
        <w:ind w:left="6120" w:hanging="360"/>
      </w:pPr>
      <w:rPr/>
    </w:lvl>
    <w:lvl w:ilvl="7">
      <w:start w:val="1"/>
      <w:numFmt w:val="bullet"/>
      <w:lvlText w:val="•"/>
      <w:lvlJc w:val="left"/>
      <w:pPr>
        <w:ind w:left="7020" w:hanging="360"/>
      </w:pPr>
      <w:rPr/>
    </w:lvl>
    <w:lvl w:ilvl="8">
      <w:start w:val="1"/>
      <w:numFmt w:val="bullet"/>
      <w:lvlText w:val="•"/>
      <w:lvlJc w:val="left"/>
      <w:pPr>
        <w:ind w:left="792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8"/>
      <w:szCs w:val="2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jove.com/files/JoVE.ens"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ove.com/files/templates/JoVE_Materials.xl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jove.com/author/editorial-policies" TargetMode="External"/><Relationship Id="rId7" Type="http://schemas.openxmlformats.org/officeDocument/2006/relationships/hyperlink" Target="http://www.jove.com/video/58316" TargetMode="External"/><Relationship Id="rId8" Type="http://schemas.openxmlformats.org/officeDocument/2006/relationships/hyperlink" Target="http://www.jove.com/video/557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